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4EC" w:rsidRDefault="004354EC" w:rsidP="00DA7A2F">
      <w:pPr>
        <w:spacing w:line="36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常州市高架道路</w:t>
      </w:r>
      <w:r w:rsidR="008B3C71">
        <w:rPr>
          <w:rFonts w:ascii="华文中宋" w:eastAsia="华文中宋" w:hAnsi="华文中宋" w:hint="eastAsia"/>
          <w:color w:val="000000"/>
          <w:sz w:val="36"/>
          <w:szCs w:val="36"/>
        </w:rPr>
        <w:t>环卫</w:t>
      </w:r>
      <w:r>
        <w:rPr>
          <w:rFonts w:ascii="华文中宋" w:eastAsia="华文中宋" w:hAnsi="华文中宋" w:hint="eastAsia"/>
          <w:color w:val="000000"/>
          <w:sz w:val="36"/>
          <w:szCs w:val="36"/>
        </w:rPr>
        <w:t>机械化作业</w:t>
      </w:r>
    </w:p>
    <w:p w:rsidR="004354EC" w:rsidRDefault="004354EC" w:rsidP="00DA7A2F">
      <w:pPr>
        <w:spacing w:line="36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质量考核办法</w:t>
      </w:r>
    </w:p>
    <w:p w:rsidR="004354EC" w:rsidRPr="000926C9" w:rsidRDefault="004354EC" w:rsidP="004354EC">
      <w:pPr>
        <w:spacing w:line="360" w:lineRule="exact"/>
        <w:ind w:firstLineChars="202" w:firstLine="424"/>
      </w:pPr>
    </w:p>
    <w:p w:rsidR="004354EC" w:rsidRDefault="004354EC" w:rsidP="004354EC">
      <w:pPr>
        <w:spacing w:line="360" w:lineRule="exact"/>
        <w:ind w:firstLineChars="201" w:firstLine="424"/>
        <w:rPr>
          <w:b/>
          <w:color w:val="000000"/>
          <w:szCs w:val="21"/>
        </w:rPr>
      </w:pPr>
      <w:r>
        <w:rPr>
          <w:b/>
          <w:color w:val="000000"/>
          <w:szCs w:val="21"/>
        </w:rPr>
        <w:t>1.1</w:t>
      </w:r>
      <w:r>
        <w:rPr>
          <w:rFonts w:hint="eastAsia"/>
          <w:b/>
          <w:color w:val="000000"/>
          <w:szCs w:val="21"/>
        </w:rPr>
        <w:t>总体要求</w:t>
      </w:r>
    </w:p>
    <w:p w:rsidR="004354EC" w:rsidRDefault="004354EC" w:rsidP="004354EC">
      <w:pPr>
        <w:spacing w:line="360" w:lineRule="exact"/>
        <w:ind w:firstLineChars="201" w:firstLine="422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1.1.1</w:t>
        </w:r>
        <w:r>
          <w:rPr>
            <w:rFonts w:hint="eastAsia"/>
            <w:color w:val="000000"/>
            <w:szCs w:val="21"/>
          </w:rPr>
          <w:t>高架道路机械化清扫保洁</w:t>
        </w:r>
      </w:smartTag>
      <w:r>
        <w:rPr>
          <w:rFonts w:hint="eastAsia"/>
          <w:color w:val="000000"/>
          <w:szCs w:val="21"/>
        </w:rPr>
        <w:t>作业质量实行百分制考核：现场作业及道路容貌</w:t>
      </w:r>
      <w:r>
        <w:rPr>
          <w:color w:val="000000"/>
          <w:szCs w:val="21"/>
        </w:rPr>
        <w:t>90</w:t>
      </w:r>
      <w:r>
        <w:rPr>
          <w:rFonts w:hint="eastAsia"/>
          <w:color w:val="000000"/>
          <w:szCs w:val="21"/>
        </w:rPr>
        <w:t>分（其中“智能监管系统”考核</w:t>
      </w:r>
      <w:r>
        <w:rPr>
          <w:rFonts w:hint="eastAsia"/>
          <w:color w:val="000000"/>
          <w:szCs w:val="21"/>
        </w:rPr>
        <w:t>6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分，现场督查考核</w:t>
      </w:r>
      <w:r>
        <w:rPr>
          <w:rFonts w:hint="eastAsia"/>
          <w:color w:val="000000"/>
          <w:szCs w:val="21"/>
        </w:rPr>
        <w:t>3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分），作业组织</w:t>
      </w:r>
      <w:r>
        <w:rPr>
          <w:color w:val="000000"/>
          <w:szCs w:val="21"/>
        </w:rPr>
        <w:t>10</w:t>
      </w:r>
      <w:r>
        <w:rPr>
          <w:rFonts w:hint="eastAsia"/>
          <w:color w:val="000000"/>
          <w:szCs w:val="21"/>
        </w:rPr>
        <w:t>分（其中安全文明生产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分，规范用工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分）。</w:t>
      </w:r>
    </w:p>
    <w:p w:rsidR="004354EC" w:rsidRDefault="004354EC" w:rsidP="004354EC">
      <w:pPr>
        <w:spacing w:line="360" w:lineRule="exact"/>
        <w:ind w:firstLineChars="201" w:firstLine="422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1.1.2</w:t>
        </w:r>
      </w:smartTag>
      <w:r>
        <w:rPr>
          <w:rFonts w:hint="eastAsia"/>
          <w:color w:val="000000"/>
          <w:szCs w:val="21"/>
        </w:rPr>
        <w:t>同时，根据领导督查、媒体曝光及群众投诉等情况在总分中直接扣减。</w:t>
      </w:r>
    </w:p>
    <w:p w:rsidR="004354EC" w:rsidRDefault="004354EC" w:rsidP="004354EC">
      <w:pPr>
        <w:tabs>
          <w:tab w:val="left" w:pos="180"/>
          <w:tab w:val="left" w:pos="360"/>
          <w:tab w:val="left" w:pos="6030"/>
        </w:tabs>
        <w:spacing w:line="360" w:lineRule="exact"/>
        <w:ind w:firstLineChars="201" w:firstLine="424"/>
        <w:rPr>
          <w:b/>
          <w:color w:val="000000"/>
          <w:szCs w:val="21"/>
        </w:rPr>
      </w:pPr>
      <w:r>
        <w:rPr>
          <w:b/>
          <w:color w:val="000000"/>
          <w:szCs w:val="21"/>
        </w:rPr>
        <w:t>2.</w:t>
      </w:r>
      <w:r>
        <w:rPr>
          <w:rFonts w:hint="eastAsia"/>
          <w:b/>
          <w:color w:val="000000"/>
          <w:szCs w:val="21"/>
        </w:rPr>
        <w:t>现场作业及道路容貌</w:t>
      </w:r>
      <w:r>
        <w:rPr>
          <w:b/>
          <w:color w:val="000000"/>
          <w:szCs w:val="21"/>
        </w:rPr>
        <w:t>90</w:t>
      </w:r>
      <w:r>
        <w:rPr>
          <w:rFonts w:hint="eastAsia"/>
          <w:b/>
          <w:color w:val="000000"/>
          <w:szCs w:val="21"/>
        </w:rPr>
        <w:t>分</w:t>
      </w:r>
      <w:r>
        <w:rPr>
          <w:b/>
          <w:color w:val="000000"/>
          <w:szCs w:val="21"/>
        </w:rPr>
        <w:tab/>
      </w:r>
    </w:p>
    <w:p w:rsidR="004354EC" w:rsidRDefault="004354EC" w:rsidP="004354EC">
      <w:pPr>
        <w:spacing w:line="360" w:lineRule="exact"/>
        <w:ind w:firstLineChars="201" w:firstLine="424"/>
        <w:rPr>
          <w:b/>
          <w:color w:val="000000"/>
          <w:szCs w:val="21"/>
        </w:rPr>
      </w:pPr>
      <w:r>
        <w:rPr>
          <w:b/>
          <w:color w:val="000000"/>
          <w:szCs w:val="21"/>
        </w:rPr>
        <w:t>2.1</w:t>
      </w:r>
      <w:r>
        <w:rPr>
          <w:rFonts w:hint="eastAsia"/>
          <w:b/>
          <w:color w:val="000000"/>
          <w:szCs w:val="21"/>
        </w:rPr>
        <w:t>“智能监管系统”考核</w:t>
      </w:r>
      <w:r>
        <w:rPr>
          <w:rFonts w:hint="eastAsia"/>
          <w:b/>
          <w:color w:val="000000"/>
          <w:szCs w:val="21"/>
        </w:rPr>
        <w:t>6</w:t>
      </w:r>
      <w:r>
        <w:rPr>
          <w:b/>
          <w:color w:val="000000"/>
          <w:szCs w:val="21"/>
        </w:rPr>
        <w:t>0</w:t>
      </w:r>
      <w:r>
        <w:rPr>
          <w:rFonts w:hint="eastAsia"/>
          <w:b/>
          <w:color w:val="000000"/>
          <w:szCs w:val="21"/>
        </w:rPr>
        <w:t>分</w:t>
      </w:r>
      <w:r w:rsidR="004634BD">
        <w:rPr>
          <w:rFonts w:hint="eastAsia"/>
          <w:color w:val="000000"/>
          <w:szCs w:val="21"/>
        </w:rPr>
        <w:t>（保留</w:t>
      </w:r>
      <w:r w:rsidR="004634BD">
        <w:rPr>
          <w:rFonts w:hint="eastAsia"/>
          <w:color w:val="000000"/>
          <w:szCs w:val="21"/>
        </w:rPr>
        <w:t>1</w:t>
      </w:r>
      <w:r w:rsidR="004634BD">
        <w:rPr>
          <w:rFonts w:hint="eastAsia"/>
          <w:color w:val="000000"/>
          <w:szCs w:val="21"/>
        </w:rPr>
        <w:t>位小数）</w:t>
      </w:r>
    </w:p>
    <w:p w:rsidR="004354EC" w:rsidRDefault="004354EC" w:rsidP="004354EC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color w:val="000000"/>
          <w:szCs w:val="21"/>
        </w:rPr>
        <w:t>2.1.1</w:t>
      </w:r>
      <w:r>
        <w:rPr>
          <w:rFonts w:hint="eastAsia"/>
          <w:color w:val="000000"/>
          <w:szCs w:val="21"/>
        </w:rPr>
        <w:t>所有作业需根据“智能监管系统”规定的作业时间、速度和范围等组织，超出系统要求的作业，均不计为有效作业。</w:t>
      </w:r>
    </w:p>
    <w:p w:rsidR="004354EC" w:rsidRDefault="004354EC" w:rsidP="004354EC">
      <w:pPr>
        <w:spacing w:line="360" w:lineRule="exact"/>
        <w:ind w:firstLineChars="201" w:firstLine="422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2.1.2</w:t>
        </w:r>
      </w:smartTag>
      <w:r>
        <w:rPr>
          <w:rFonts w:hint="eastAsia"/>
          <w:color w:val="000000"/>
          <w:szCs w:val="21"/>
        </w:rPr>
        <w:t>机械化作业月度考核结果</w:t>
      </w:r>
      <w:r>
        <w:rPr>
          <w:rFonts w:hint="eastAsia"/>
          <w:color w:val="000000"/>
          <w:szCs w:val="21"/>
        </w:rPr>
        <w:t>50</w:t>
      </w:r>
      <w:r>
        <w:rPr>
          <w:rFonts w:hint="eastAsia"/>
          <w:color w:val="000000"/>
          <w:szCs w:val="21"/>
        </w:rPr>
        <w:t>分。</w:t>
      </w:r>
    </w:p>
    <w:p w:rsidR="004354EC" w:rsidRDefault="004354EC" w:rsidP="004354EC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①机械化道路清</w:t>
      </w:r>
      <w:r w:rsidR="009F7D55">
        <w:rPr>
          <w:rFonts w:hint="eastAsia"/>
          <w:color w:val="000000"/>
          <w:szCs w:val="21"/>
        </w:rPr>
        <w:t>洗</w:t>
      </w:r>
      <w:r>
        <w:rPr>
          <w:rFonts w:hint="eastAsia"/>
          <w:color w:val="000000"/>
          <w:szCs w:val="21"/>
        </w:rPr>
        <w:t>、冲洗和洒水作业信息化考核得分由有效作业里程、覆盖路段和实际作业车辆数加权计算得出，三项考核内容的权重分分别为</w:t>
      </w:r>
      <w:r>
        <w:rPr>
          <w:rFonts w:hint="eastAsia"/>
          <w:color w:val="000000"/>
          <w:szCs w:val="21"/>
        </w:rPr>
        <w:t>30</w:t>
      </w:r>
      <w:r>
        <w:rPr>
          <w:rFonts w:hint="eastAsia"/>
          <w:color w:val="000000"/>
          <w:szCs w:val="21"/>
        </w:rPr>
        <w:t>分、</w:t>
      </w:r>
      <w:r>
        <w:rPr>
          <w:rFonts w:hint="eastAsia"/>
          <w:color w:val="000000"/>
          <w:szCs w:val="21"/>
        </w:rPr>
        <w:t>10</w:t>
      </w:r>
      <w:r>
        <w:rPr>
          <w:rFonts w:hint="eastAsia"/>
          <w:color w:val="000000"/>
          <w:szCs w:val="21"/>
        </w:rPr>
        <w:t>分、</w:t>
      </w:r>
      <w:r>
        <w:rPr>
          <w:rFonts w:hint="eastAsia"/>
          <w:color w:val="000000"/>
          <w:szCs w:val="21"/>
        </w:rPr>
        <w:t>10</w:t>
      </w:r>
      <w:r>
        <w:rPr>
          <w:rFonts w:hint="eastAsia"/>
          <w:color w:val="000000"/>
          <w:szCs w:val="21"/>
        </w:rPr>
        <w:t>分。</w:t>
      </w:r>
    </w:p>
    <w:p w:rsidR="004354EC" w:rsidRDefault="004354EC" w:rsidP="004354EC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②机械化作业的月度总得分＝〔（清</w:t>
      </w:r>
      <w:r w:rsidR="009F7D55">
        <w:rPr>
          <w:rFonts w:hint="eastAsia"/>
          <w:color w:val="000000"/>
          <w:szCs w:val="21"/>
        </w:rPr>
        <w:t>洗</w:t>
      </w:r>
      <w:r>
        <w:rPr>
          <w:rFonts w:hint="eastAsia"/>
          <w:color w:val="000000"/>
          <w:szCs w:val="21"/>
        </w:rPr>
        <w:t>作业有效里程</w:t>
      </w:r>
      <w:r>
        <w:rPr>
          <w:color w:val="000000"/>
          <w:szCs w:val="21"/>
        </w:rPr>
        <w:t>/</w:t>
      </w:r>
      <w:r>
        <w:rPr>
          <w:rFonts w:hint="eastAsia"/>
          <w:color w:val="000000"/>
          <w:szCs w:val="21"/>
        </w:rPr>
        <w:t>清</w:t>
      </w:r>
      <w:r w:rsidR="009F7D55">
        <w:rPr>
          <w:rFonts w:hint="eastAsia"/>
          <w:color w:val="000000"/>
          <w:szCs w:val="21"/>
        </w:rPr>
        <w:t>洗</w:t>
      </w:r>
      <w:r>
        <w:rPr>
          <w:rFonts w:hint="eastAsia"/>
          <w:color w:val="000000"/>
          <w:szCs w:val="21"/>
        </w:rPr>
        <w:t>作业额定里程）×</w:t>
      </w:r>
      <w:r>
        <w:rPr>
          <w:rFonts w:hint="eastAsia"/>
          <w:color w:val="000000"/>
          <w:szCs w:val="21"/>
        </w:rPr>
        <w:t>6</w:t>
      </w:r>
      <w:r>
        <w:rPr>
          <w:color w:val="000000"/>
          <w:szCs w:val="21"/>
        </w:rPr>
        <w:t>0%+</w:t>
      </w:r>
      <w:r>
        <w:rPr>
          <w:rFonts w:hint="eastAsia"/>
          <w:color w:val="000000"/>
          <w:szCs w:val="21"/>
        </w:rPr>
        <w:t>（冲洗作业有效里程</w:t>
      </w:r>
      <w:r>
        <w:rPr>
          <w:color w:val="000000"/>
          <w:szCs w:val="21"/>
        </w:rPr>
        <w:t>/</w:t>
      </w:r>
      <w:r>
        <w:rPr>
          <w:rFonts w:hint="eastAsia"/>
          <w:color w:val="000000"/>
          <w:szCs w:val="21"/>
        </w:rPr>
        <w:t>冲洗作业额定里程）×</w:t>
      </w:r>
      <w:r>
        <w:rPr>
          <w:color w:val="000000"/>
          <w:szCs w:val="21"/>
        </w:rPr>
        <w:t>20%+</w:t>
      </w:r>
      <w:r>
        <w:rPr>
          <w:rFonts w:hint="eastAsia"/>
          <w:color w:val="000000"/>
          <w:szCs w:val="21"/>
        </w:rPr>
        <w:t>（洒水作业有效里程</w:t>
      </w:r>
      <w:r>
        <w:rPr>
          <w:color w:val="000000"/>
          <w:szCs w:val="21"/>
        </w:rPr>
        <w:t>/</w:t>
      </w:r>
      <w:r>
        <w:rPr>
          <w:rFonts w:hint="eastAsia"/>
          <w:color w:val="000000"/>
          <w:szCs w:val="21"/>
        </w:rPr>
        <w:t>洒水作业额定里程）×</w:t>
      </w:r>
      <w:r>
        <w:rPr>
          <w:color w:val="000000"/>
          <w:szCs w:val="21"/>
        </w:rPr>
        <w:t>20%</w:t>
      </w:r>
      <w:r>
        <w:rPr>
          <w:rFonts w:hint="eastAsia"/>
          <w:color w:val="000000"/>
          <w:szCs w:val="21"/>
        </w:rPr>
        <w:t>〕×</w:t>
      </w:r>
      <w:r>
        <w:rPr>
          <w:rFonts w:hint="eastAsia"/>
          <w:color w:val="000000"/>
          <w:szCs w:val="21"/>
        </w:rPr>
        <w:t>30</w:t>
      </w:r>
      <w:r>
        <w:rPr>
          <w:rFonts w:hint="eastAsia"/>
          <w:color w:val="000000"/>
          <w:szCs w:val="21"/>
        </w:rPr>
        <w:t>分</w:t>
      </w:r>
      <w:r>
        <w:rPr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〔（清</w:t>
      </w:r>
      <w:r w:rsidR="009F7D55">
        <w:rPr>
          <w:rFonts w:hint="eastAsia"/>
          <w:color w:val="000000"/>
          <w:szCs w:val="21"/>
        </w:rPr>
        <w:t>洗</w:t>
      </w:r>
      <w:r>
        <w:rPr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冲洗</w:t>
      </w:r>
      <w:r>
        <w:rPr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洒水）实际作业路段</w:t>
      </w:r>
      <w:r>
        <w:rPr>
          <w:color w:val="000000"/>
          <w:szCs w:val="21"/>
        </w:rPr>
        <w:t>/</w:t>
      </w:r>
      <w:r>
        <w:rPr>
          <w:rFonts w:hint="eastAsia"/>
          <w:color w:val="000000"/>
          <w:szCs w:val="21"/>
        </w:rPr>
        <w:t>（清</w:t>
      </w:r>
      <w:r w:rsidR="009F7D55">
        <w:rPr>
          <w:rFonts w:hint="eastAsia"/>
          <w:color w:val="000000"/>
          <w:szCs w:val="21"/>
        </w:rPr>
        <w:t>洗</w:t>
      </w:r>
      <w:r>
        <w:rPr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冲洗</w:t>
      </w:r>
      <w:r>
        <w:rPr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洒水）额定作业路段〕×</w:t>
      </w:r>
      <w:r>
        <w:rPr>
          <w:rFonts w:hint="eastAsia"/>
          <w:color w:val="000000"/>
          <w:szCs w:val="21"/>
        </w:rPr>
        <w:t>10</w:t>
      </w:r>
      <w:r>
        <w:rPr>
          <w:rFonts w:hint="eastAsia"/>
          <w:color w:val="000000"/>
          <w:szCs w:val="21"/>
        </w:rPr>
        <w:t>分</w:t>
      </w:r>
      <w:r>
        <w:rPr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〔（清</w:t>
      </w:r>
      <w:r w:rsidR="009F7D55">
        <w:rPr>
          <w:rFonts w:hint="eastAsia"/>
          <w:color w:val="000000"/>
          <w:szCs w:val="21"/>
        </w:rPr>
        <w:t>洗</w:t>
      </w:r>
      <w:r>
        <w:rPr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冲洗</w:t>
      </w:r>
      <w:r>
        <w:rPr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洒水）实际作业车辆数</w:t>
      </w:r>
      <w:r>
        <w:rPr>
          <w:color w:val="000000"/>
          <w:szCs w:val="21"/>
        </w:rPr>
        <w:t>/</w:t>
      </w:r>
      <w:r>
        <w:rPr>
          <w:rFonts w:hint="eastAsia"/>
          <w:color w:val="000000"/>
          <w:szCs w:val="21"/>
        </w:rPr>
        <w:t>（清</w:t>
      </w:r>
      <w:r w:rsidR="009F7D55">
        <w:rPr>
          <w:rFonts w:hint="eastAsia"/>
          <w:color w:val="000000"/>
          <w:szCs w:val="21"/>
        </w:rPr>
        <w:t>洗</w:t>
      </w:r>
      <w:r>
        <w:rPr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冲洗</w:t>
      </w:r>
      <w:r>
        <w:rPr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洒水）额定作业车辆数〕×</w:t>
      </w:r>
      <w:r>
        <w:rPr>
          <w:rFonts w:hint="eastAsia"/>
          <w:color w:val="000000"/>
          <w:szCs w:val="21"/>
        </w:rPr>
        <w:t>10</w:t>
      </w:r>
      <w:r>
        <w:rPr>
          <w:rFonts w:hint="eastAsia"/>
          <w:color w:val="000000"/>
          <w:szCs w:val="21"/>
        </w:rPr>
        <w:t>分。</w:t>
      </w:r>
    </w:p>
    <w:p w:rsidR="004354EC" w:rsidRDefault="004354EC" w:rsidP="004354EC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③道路冲洗和洒水作业在非作业季节按完成率</w:t>
      </w:r>
      <w:r>
        <w:rPr>
          <w:color w:val="000000"/>
          <w:szCs w:val="21"/>
        </w:rPr>
        <w:t>100%</w:t>
      </w:r>
      <w:r>
        <w:rPr>
          <w:rFonts w:hint="eastAsia"/>
          <w:color w:val="000000"/>
          <w:szCs w:val="21"/>
        </w:rPr>
        <w:t>计算。</w:t>
      </w:r>
    </w:p>
    <w:p w:rsidR="009F7D55" w:rsidRDefault="004354EC" w:rsidP="009F7D55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2.1.3</w:t>
      </w:r>
      <w:r w:rsidR="009F7D55">
        <w:rPr>
          <w:rFonts w:hint="eastAsia"/>
          <w:color w:val="000000"/>
          <w:szCs w:val="21"/>
        </w:rPr>
        <w:t>巡回和清障作业月度考核结果</w:t>
      </w:r>
      <w:r w:rsidR="009F7D55">
        <w:rPr>
          <w:rFonts w:hint="eastAsia"/>
          <w:color w:val="000000"/>
          <w:szCs w:val="21"/>
        </w:rPr>
        <w:t>6</w:t>
      </w:r>
      <w:r w:rsidR="009F7D55">
        <w:rPr>
          <w:rFonts w:hint="eastAsia"/>
          <w:color w:val="000000"/>
          <w:szCs w:val="21"/>
        </w:rPr>
        <w:t>分。</w:t>
      </w:r>
    </w:p>
    <w:p w:rsidR="009F7D55" w:rsidRPr="004634BD" w:rsidRDefault="009F7D55" w:rsidP="009F7D55">
      <w:pPr>
        <w:spacing w:line="360" w:lineRule="exact"/>
        <w:ind w:firstLineChars="201" w:firstLine="422"/>
        <w:rPr>
          <w:b/>
          <w:color w:val="000000"/>
          <w:szCs w:val="21"/>
        </w:rPr>
      </w:pPr>
      <w:r>
        <w:rPr>
          <w:rFonts w:hint="eastAsia"/>
          <w:color w:val="000000"/>
          <w:szCs w:val="21"/>
        </w:rPr>
        <w:t>巡回和清障作业的月度总得分＝（作业有效里程</w:t>
      </w:r>
      <w:r>
        <w:rPr>
          <w:color w:val="000000"/>
          <w:szCs w:val="21"/>
        </w:rPr>
        <w:t>/</w:t>
      </w:r>
      <w:r>
        <w:rPr>
          <w:rFonts w:hint="eastAsia"/>
          <w:color w:val="000000"/>
          <w:szCs w:val="21"/>
        </w:rPr>
        <w:t>作业额定里程）×</w:t>
      </w:r>
      <w:r>
        <w:rPr>
          <w:rFonts w:hint="eastAsia"/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分</w:t>
      </w:r>
      <w:r>
        <w:rPr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（实际作业路段</w:t>
      </w:r>
      <w:r>
        <w:rPr>
          <w:color w:val="000000"/>
          <w:szCs w:val="21"/>
        </w:rPr>
        <w:t>/</w:t>
      </w:r>
      <w:r>
        <w:rPr>
          <w:rFonts w:hint="eastAsia"/>
          <w:color w:val="000000"/>
          <w:szCs w:val="21"/>
        </w:rPr>
        <w:t>额定作业路段）×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</w:t>
      </w:r>
      <w:r>
        <w:rPr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（实际作业车辆数</w:t>
      </w:r>
      <w:r>
        <w:rPr>
          <w:color w:val="000000"/>
          <w:szCs w:val="21"/>
        </w:rPr>
        <w:t>/</w:t>
      </w:r>
      <w:r>
        <w:rPr>
          <w:rFonts w:hint="eastAsia"/>
          <w:color w:val="000000"/>
          <w:szCs w:val="21"/>
        </w:rPr>
        <w:t>额定作业车辆数）×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分。</w:t>
      </w:r>
    </w:p>
    <w:p w:rsidR="004634BD" w:rsidRDefault="004634BD" w:rsidP="009F7D55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2.1.4</w:t>
      </w:r>
      <w:r w:rsidR="009F7D55">
        <w:rPr>
          <w:rFonts w:hint="eastAsia"/>
          <w:color w:val="000000"/>
          <w:szCs w:val="21"/>
        </w:rPr>
        <w:t>巡回检查作业月度考核结果</w:t>
      </w:r>
      <w:r w:rsidR="009F7D55">
        <w:rPr>
          <w:rFonts w:hint="eastAsia"/>
          <w:color w:val="000000"/>
          <w:szCs w:val="21"/>
        </w:rPr>
        <w:t>4</w:t>
      </w:r>
      <w:r w:rsidR="009F7D55">
        <w:rPr>
          <w:rFonts w:hint="eastAsia"/>
          <w:color w:val="000000"/>
          <w:szCs w:val="21"/>
        </w:rPr>
        <w:t>分。</w:t>
      </w:r>
    </w:p>
    <w:p w:rsidR="009F7D55" w:rsidRPr="004634BD" w:rsidRDefault="009F7D55" w:rsidP="009F7D55">
      <w:pPr>
        <w:spacing w:line="360" w:lineRule="exact"/>
        <w:ind w:firstLineChars="201" w:firstLine="422"/>
        <w:rPr>
          <w:b/>
          <w:color w:val="000000"/>
          <w:szCs w:val="21"/>
        </w:rPr>
      </w:pPr>
      <w:r>
        <w:rPr>
          <w:rFonts w:hint="eastAsia"/>
          <w:color w:val="000000"/>
          <w:szCs w:val="21"/>
        </w:rPr>
        <w:t>巡回检查作业的月度总得分＝（作业有效里程</w:t>
      </w:r>
      <w:r>
        <w:rPr>
          <w:color w:val="000000"/>
          <w:szCs w:val="21"/>
        </w:rPr>
        <w:t>/</w:t>
      </w:r>
      <w:r>
        <w:rPr>
          <w:rFonts w:hint="eastAsia"/>
          <w:color w:val="000000"/>
          <w:szCs w:val="21"/>
        </w:rPr>
        <w:t>作业额定里程）×</w:t>
      </w:r>
      <w:r>
        <w:rPr>
          <w:rFonts w:hint="eastAsia"/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分</w:t>
      </w:r>
    </w:p>
    <w:p w:rsidR="004354EC" w:rsidRDefault="004354EC" w:rsidP="004354EC">
      <w:pPr>
        <w:spacing w:line="360" w:lineRule="exact"/>
        <w:ind w:firstLineChars="201" w:firstLine="424"/>
        <w:rPr>
          <w:b/>
          <w:color w:val="000000"/>
          <w:szCs w:val="21"/>
        </w:rPr>
      </w:pPr>
      <w:r>
        <w:rPr>
          <w:b/>
          <w:color w:val="000000"/>
          <w:szCs w:val="21"/>
        </w:rPr>
        <w:t>2.2</w:t>
      </w:r>
      <w:r>
        <w:rPr>
          <w:rFonts w:hint="eastAsia"/>
          <w:b/>
          <w:color w:val="000000"/>
          <w:szCs w:val="21"/>
        </w:rPr>
        <w:t>现场督查考核</w:t>
      </w:r>
      <w:r>
        <w:rPr>
          <w:rFonts w:hint="eastAsia"/>
          <w:b/>
          <w:color w:val="000000"/>
          <w:szCs w:val="21"/>
        </w:rPr>
        <w:t>3</w:t>
      </w:r>
      <w:r>
        <w:rPr>
          <w:b/>
          <w:color w:val="000000"/>
          <w:szCs w:val="21"/>
        </w:rPr>
        <w:t>0</w:t>
      </w:r>
      <w:r>
        <w:rPr>
          <w:rFonts w:hint="eastAsia"/>
          <w:b/>
          <w:color w:val="000000"/>
          <w:szCs w:val="21"/>
        </w:rPr>
        <w:t>分</w:t>
      </w:r>
    </w:p>
    <w:p w:rsidR="004354EC" w:rsidRDefault="004354EC" w:rsidP="004354EC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color w:val="000000"/>
          <w:szCs w:val="21"/>
        </w:rPr>
        <w:t>2.2.1</w:t>
      </w:r>
      <w:r>
        <w:rPr>
          <w:rFonts w:hint="eastAsia"/>
          <w:color w:val="000000"/>
          <w:szCs w:val="21"/>
        </w:rPr>
        <w:t>每月现场督查不少于</w:t>
      </w:r>
      <w:r w:rsidR="00BC6D14">
        <w:rPr>
          <w:rFonts w:hint="eastAsia"/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次，其中应包括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次夜查。</w:t>
      </w:r>
    </w:p>
    <w:p w:rsidR="004354EC" w:rsidRDefault="004354EC" w:rsidP="004354EC">
      <w:pPr>
        <w:spacing w:line="360" w:lineRule="exact"/>
        <w:ind w:firstLineChars="201" w:firstLine="422"/>
        <w:rPr>
          <w:color w:val="000000"/>
          <w:szCs w:val="21"/>
        </w:rPr>
      </w:pPr>
      <w:r w:rsidRPr="00EE3E1A">
        <w:rPr>
          <w:rFonts w:hint="eastAsia"/>
          <w:color w:val="000000"/>
          <w:szCs w:val="21"/>
        </w:rPr>
        <w:t>2.2.2</w:t>
      </w:r>
      <w:r>
        <w:rPr>
          <w:rFonts w:hint="eastAsia"/>
          <w:color w:val="000000"/>
          <w:szCs w:val="21"/>
        </w:rPr>
        <w:t>现场督查发现问题在本项</w:t>
      </w:r>
      <w:r w:rsidR="009F7D55">
        <w:rPr>
          <w:rFonts w:hint="eastAsia"/>
          <w:color w:val="000000"/>
          <w:szCs w:val="21"/>
        </w:rPr>
        <w:t>内容</w:t>
      </w:r>
      <w:r>
        <w:rPr>
          <w:rFonts w:hint="eastAsia"/>
          <w:color w:val="000000"/>
          <w:szCs w:val="21"/>
        </w:rPr>
        <w:t>中扣减，扣完为止。</w:t>
      </w:r>
    </w:p>
    <w:p w:rsidR="00A577A9" w:rsidRDefault="004354EC" w:rsidP="004354EC">
      <w:pPr>
        <w:spacing w:line="360" w:lineRule="exact"/>
        <w:ind w:firstLineChars="201" w:firstLine="422"/>
        <w:rPr>
          <w:szCs w:val="21"/>
        </w:rPr>
      </w:pPr>
      <w:r w:rsidRPr="00EE3E1A">
        <w:rPr>
          <w:rFonts w:hint="eastAsia"/>
          <w:szCs w:val="21"/>
        </w:rPr>
        <w:t>2.2.3</w:t>
      </w:r>
      <w:r w:rsidR="00A577A9">
        <w:rPr>
          <w:rFonts w:hint="eastAsia"/>
          <w:szCs w:val="21"/>
        </w:rPr>
        <w:t>当月现场督查扣分超过</w:t>
      </w:r>
      <w:r w:rsidR="00A577A9">
        <w:rPr>
          <w:rFonts w:hint="eastAsia"/>
          <w:szCs w:val="21"/>
        </w:rPr>
        <w:t>5</w:t>
      </w:r>
      <w:r w:rsidR="00A577A9">
        <w:rPr>
          <w:rFonts w:hint="eastAsia"/>
          <w:szCs w:val="21"/>
        </w:rPr>
        <w:t>分时，每扣</w:t>
      </w:r>
      <w:r w:rsidR="00A577A9">
        <w:rPr>
          <w:rFonts w:hint="eastAsia"/>
          <w:szCs w:val="21"/>
        </w:rPr>
        <w:t>1</w:t>
      </w:r>
      <w:r w:rsidR="00A577A9">
        <w:rPr>
          <w:rFonts w:hint="eastAsia"/>
          <w:szCs w:val="21"/>
        </w:rPr>
        <w:t>分，追加扣减当月巡回检查作业得分</w:t>
      </w:r>
      <w:r w:rsidR="00A577A9">
        <w:rPr>
          <w:rFonts w:hint="eastAsia"/>
          <w:szCs w:val="21"/>
        </w:rPr>
        <w:t>1</w:t>
      </w:r>
      <w:r w:rsidR="00A577A9">
        <w:rPr>
          <w:rFonts w:hint="eastAsia"/>
          <w:szCs w:val="21"/>
        </w:rPr>
        <w:t>分，直至</w:t>
      </w:r>
      <w:r w:rsidR="00A577A9">
        <w:rPr>
          <w:rFonts w:hint="eastAsia"/>
          <w:szCs w:val="21"/>
        </w:rPr>
        <w:t>4</w:t>
      </w:r>
      <w:r w:rsidR="00A577A9">
        <w:rPr>
          <w:rFonts w:hint="eastAsia"/>
          <w:szCs w:val="21"/>
        </w:rPr>
        <w:t>分全部扣完。</w:t>
      </w:r>
    </w:p>
    <w:p w:rsidR="004354EC" w:rsidRDefault="00A577A9" w:rsidP="004354EC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2.2.4</w:t>
      </w:r>
      <w:r w:rsidR="004354EC" w:rsidRPr="00EE3E1A">
        <w:rPr>
          <w:rFonts w:hint="eastAsia"/>
          <w:color w:val="000000"/>
          <w:szCs w:val="21"/>
        </w:rPr>
        <w:t>道路保洁：</w:t>
      </w:r>
      <w:r w:rsidR="004354EC">
        <w:rPr>
          <w:rFonts w:hint="eastAsia"/>
          <w:color w:val="000000"/>
          <w:szCs w:val="21"/>
        </w:rPr>
        <w:t>有下列情形之一的每项或每处扣</w:t>
      </w:r>
      <w:r w:rsidR="004354EC">
        <w:rPr>
          <w:color w:val="000000"/>
          <w:szCs w:val="21"/>
        </w:rPr>
        <w:t>1</w:t>
      </w:r>
      <w:r w:rsidR="004354EC">
        <w:rPr>
          <w:rFonts w:hint="eastAsia"/>
          <w:color w:val="000000"/>
          <w:szCs w:val="21"/>
        </w:rPr>
        <w:t>分。</w:t>
      </w:r>
    </w:p>
    <w:p w:rsidR="004354EC" w:rsidRDefault="004354EC" w:rsidP="004354EC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①路面清扫不干净，有边脚泥或灰沙（每</w:t>
      </w:r>
      <w:r w:rsidR="00BC6D14"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平方米及有较明显脏、差的为一处）。</w:t>
      </w:r>
    </w:p>
    <w:p w:rsidR="004354EC" w:rsidRDefault="004354EC" w:rsidP="004354EC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②窨井泉眼未扫清或窨井泉眼未通的。</w:t>
      </w:r>
    </w:p>
    <w:p w:rsidR="004354EC" w:rsidRDefault="004354EC" w:rsidP="004354EC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③降雪天气未及时组织铲雪作业，融雪后未及时清扫干净的。</w:t>
      </w:r>
    </w:p>
    <w:p w:rsidR="004354EC" w:rsidRDefault="004354EC" w:rsidP="004354EC">
      <w:pPr>
        <w:spacing w:line="360" w:lineRule="exact"/>
        <w:ind w:firstLineChars="201" w:firstLine="422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④路面有废弃物（包括瓜皮果壳、纸屑</w:t>
      </w:r>
      <w:r>
        <w:rPr>
          <w:color w:val="000000"/>
          <w:szCs w:val="21"/>
        </w:rPr>
        <w:t>/</w:t>
      </w:r>
      <w:r>
        <w:rPr>
          <w:rFonts w:hint="eastAsia"/>
          <w:color w:val="000000"/>
          <w:szCs w:val="21"/>
        </w:rPr>
        <w:t>塑膜、烟蒂、痰迹、混凝土、渣土、沙、石、砖、粪便、呕吐物、动物尸体），每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平方米"/>
        </w:smartTagPr>
        <w:r>
          <w:rPr>
            <w:color w:val="000000"/>
            <w:szCs w:val="21"/>
          </w:rPr>
          <w:t>2</w:t>
        </w:r>
        <w:r>
          <w:rPr>
            <w:rFonts w:hint="eastAsia"/>
            <w:color w:val="000000"/>
            <w:szCs w:val="21"/>
          </w:rPr>
          <w:t>平方米</w:t>
        </w:r>
      </w:smartTag>
      <w:r>
        <w:rPr>
          <w:rFonts w:hint="eastAsia"/>
          <w:color w:val="000000"/>
          <w:szCs w:val="21"/>
        </w:rPr>
        <w:t>范围为一处。</w:t>
      </w:r>
    </w:p>
    <w:p w:rsidR="004354EC" w:rsidRDefault="004354EC" w:rsidP="004354EC">
      <w:pPr>
        <w:spacing w:line="360" w:lineRule="exact"/>
        <w:ind w:firstLineChars="201" w:firstLine="422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⑤污水、雨水积水未及时清扫，每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平方米"/>
        </w:smartTagPr>
        <w:r>
          <w:rPr>
            <w:color w:val="000000"/>
            <w:szCs w:val="21"/>
          </w:rPr>
          <w:t>2</w:t>
        </w:r>
        <w:r>
          <w:rPr>
            <w:rFonts w:hint="eastAsia"/>
            <w:color w:val="000000"/>
            <w:szCs w:val="21"/>
          </w:rPr>
          <w:t>平方米</w:t>
        </w:r>
      </w:smartTag>
      <w:r>
        <w:rPr>
          <w:rFonts w:hint="eastAsia"/>
          <w:color w:val="000000"/>
          <w:szCs w:val="21"/>
        </w:rPr>
        <w:t>范围为一处。</w:t>
      </w:r>
    </w:p>
    <w:p w:rsidR="004354EC" w:rsidRDefault="004354EC" w:rsidP="004354EC">
      <w:pPr>
        <w:spacing w:line="360" w:lineRule="exact"/>
        <w:ind w:firstLineChars="202" w:firstLine="424"/>
        <w:rPr>
          <w:szCs w:val="21"/>
        </w:rPr>
      </w:pPr>
      <w:r>
        <w:rPr>
          <w:rFonts w:hint="eastAsia"/>
        </w:rPr>
        <w:t>⑥</w:t>
      </w:r>
      <w:r>
        <w:rPr>
          <w:rFonts w:hint="eastAsia"/>
          <w:szCs w:val="21"/>
        </w:rPr>
        <w:t>清扫留死角、路面油污迹未处理的。</w:t>
      </w:r>
    </w:p>
    <w:p w:rsidR="004354EC" w:rsidRDefault="004354EC" w:rsidP="004354EC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rFonts w:hint="eastAsia"/>
          <w:szCs w:val="21"/>
        </w:rPr>
        <w:lastRenderedPageBreak/>
        <w:t>2.2.</w:t>
      </w:r>
      <w:r w:rsidR="00A577A9">
        <w:rPr>
          <w:rFonts w:hint="eastAsia"/>
          <w:szCs w:val="21"/>
        </w:rPr>
        <w:t>5</w:t>
      </w:r>
      <w:r w:rsidRPr="00EE3E1A">
        <w:rPr>
          <w:rFonts w:hint="eastAsia"/>
          <w:szCs w:val="21"/>
        </w:rPr>
        <w:t>车辆作业：</w:t>
      </w:r>
      <w:r>
        <w:rPr>
          <w:rFonts w:hint="eastAsia"/>
          <w:color w:val="000000"/>
          <w:szCs w:val="21"/>
        </w:rPr>
        <w:t>有下列情形之一的每项或每处扣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分。</w:t>
      </w:r>
    </w:p>
    <w:p w:rsidR="004354EC" w:rsidRDefault="004354EC" w:rsidP="004354EC">
      <w:pPr>
        <w:spacing w:line="360" w:lineRule="exact"/>
        <w:ind w:firstLineChars="202" w:firstLine="424"/>
      </w:pPr>
      <w:r>
        <w:rPr>
          <w:rFonts w:hint="eastAsia"/>
          <w:szCs w:val="21"/>
        </w:rPr>
        <w:t>①作业</w:t>
      </w:r>
      <w:r w:rsidRPr="006E74C3">
        <w:t>造成扬尘</w:t>
      </w:r>
      <w:r>
        <w:rPr>
          <w:rFonts w:hint="eastAsia"/>
        </w:rPr>
        <w:t>的</w:t>
      </w:r>
      <w:r w:rsidRPr="006E74C3">
        <w:t>。</w:t>
      </w:r>
    </w:p>
    <w:p w:rsidR="004354EC" w:rsidRPr="000926C9" w:rsidRDefault="004354EC" w:rsidP="004354EC">
      <w:pPr>
        <w:spacing w:line="360" w:lineRule="exact"/>
        <w:ind w:firstLineChars="202" w:firstLine="424"/>
      </w:pPr>
      <w:r>
        <w:rPr>
          <w:rFonts w:hint="eastAsia"/>
        </w:rPr>
        <w:t>②车辆在岗不作业（含车辆带故障上路）或超速行驶的。</w:t>
      </w:r>
    </w:p>
    <w:p w:rsidR="004354EC" w:rsidRDefault="004354EC" w:rsidP="004354EC">
      <w:pPr>
        <w:pStyle w:val="a3"/>
        <w:spacing w:line="360" w:lineRule="exact"/>
        <w:ind w:leftChars="0" w:left="0" w:firstLineChars="202" w:firstLine="424"/>
        <w:rPr>
          <w:color w:val="000000"/>
          <w:szCs w:val="21"/>
        </w:rPr>
      </w:pPr>
      <w:r>
        <w:rPr>
          <w:rFonts w:hint="eastAsia"/>
        </w:rPr>
        <w:t>③车辆各类标志破损或车体破损、</w:t>
      </w:r>
      <w:r>
        <w:rPr>
          <w:rFonts w:hint="eastAsia"/>
          <w:color w:val="000000"/>
          <w:szCs w:val="21"/>
        </w:rPr>
        <w:t>锈蚀、积垢的。</w:t>
      </w:r>
    </w:p>
    <w:p w:rsidR="004354EC" w:rsidRDefault="004354EC" w:rsidP="004354EC">
      <w:pPr>
        <w:spacing w:line="360" w:lineRule="exact"/>
        <w:ind w:firstLineChars="202" w:firstLine="424"/>
      </w:pPr>
      <w:r>
        <w:rPr>
          <w:rFonts w:hint="eastAsia"/>
        </w:rPr>
        <w:t>④警示灯、示宽灯或鸣号器不按规定使用或失效的。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</w:rPr>
        <w:t>⑤</w:t>
      </w:r>
      <w:r>
        <w:rPr>
          <w:rFonts w:hint="eastAsia"/>
          <w:color w:val="000000"/>
          <w:szCs w:val="21"/>
        </w:rPr>
        <w:t>作业人员未穿戴整洁统一、具有</w:t>
      </w:r>
      <w:r w:rsidRPr="006E74C3">
        <w:rPr>
          <w:rFonts w:hint="eastAsia"/>
          <w:szCs w:val="21"/>
        </w:rPr>
        <w:t>发光标志</w:t>
      </w:r>
      <w:r>
        <w:rPr>
          <w:rFonts w:hint="eastAsia"/>
          <w:color w:val="000000"/>
          <w:szCs w:val="21"/>
        </w:rPr>
        <w:t>标识的工作服</w:t>
      </w:r>
      <w:r w:rsidR="00BC6D14">
        <w:rPr>
          <w:rFonts w:hint="eastAsia"/>
          <w:color w:val="000000"/>
          <w:szCs w:val="21"/>
        </w:rPr>
        <w:t>；夜间作业、巡查合理离车期间，</w:t>
      </w:r>
      <w:r w:rsidR="009F7D55">
        <w:rPr>
          <w:rFonts w:hint="eastAsia"/>
          <w:color w:val="000000"/>
          <w:szCs w:val="21"/>
        </w:rPr>
        <w:t>未</w:t>
      </w:r>
      <w:r w:rsidR="00BC6D14">
        <w:rPr>
          <w:rFonts w:hint="eastAsia"/>
          <w:color w:val="000000"/>
          <w:szCs w:val="21"/>
        </w:rPr>
        <w:t>穿</w:t>
      </w:r>
      <w:r w:rsidR="009F7D55">
        <w:rPr>
          <w:rFonts w:hint="eastAsia"/>
          <w:color w:val="000000"/>
          <w:szCs w:val="21"/>
        </w:rPr>
        <w:t>戴</w:t>
      </w:r>
      <w:r w:rsidR="00BC6D14">
        <w:rPr>
          <w:rFonts w:hint="eastAsia"/>
          <w:color w:val="000000"/>
          <w:szCs w:val="21"/>
        </w:rPr>
        <w:t>有</w:t>
      </w:r>
      <w:r w:rsidR="009F7D55">
        <w:rPr>
          <w:rFonts w:hint="eastAsia"/>
          <w:color w:val="000000"/>
          <w:szCs w:val="21"/>
        </w:rPr>
        <w:t>曝闪灯</w:t>
      </w:r>
      <w:r w:rsidR="00BC6D14">
        <w:rPr>
          <w:rFonts w:hint="eastAsia"/>
          <w:color w:val="000000"/>
          <w:szCs w:val="21"/>
        </w:rPr>
        <w:t>背心的</w:t>
      </w:r>
      <w:r>
        <w:rPr>
          <w:rFonts w:hint="eastAsia"/>
          <w:color w:val="000000"/>
          <w:szCs w:val="21"/>
        </w:rPr>
        <w:t>，每人</w:t>
      </w:r>
      <w:r w:rsidR="00BC6D14">
        <w:rPr>
          <w:rFonts w:hint="eastAsia"/>
          <w:color w:val="000000"/>
          <w:szCs w:val="21"/>
        </w:rPr>
        <w:t>每次</w:t>
      </w:r>
      <w:r>
        <w:rPr>
          <w:rFonts w:hint="eastAsia"/>
          <w:color w:val="000000"/>
          <w:szCs w:val="21"/>
        </w:rPr>
        <w:t>为一项。</w:t>
      </w:r>
    </w:p>
    <w:p w:rsidR="004354EC" w:rsidRDefault="004354EC" w:rsidP="004354EC">
      <w:pPr>
        <w:spacing w:line="360" w:lineRule="exact"/>
        <w:ind w:firstLineChars="202" w:firstLine="426"/>
        <w:rPr>
          <w:b/>
          <w:color w:val="000000"/>
          <w:szCs w:val="21"/>
        </w:rPr>
      </w:pPr>
      <w:r w:rsidRPr="00EE3E1A">
        <w:rPr>
          <w:rFonts w:hint="eastAsia"/>
          <w:b/>
          <w:color w:val="000000"/>
          <w:szCs w:val="21"/>
        </w:rPr>
        <w:t>3.</w:t>
      </w:r>
      <w:r w:rsidRPr="00EE3E1A">
        <w:rPr>
          <w:rFonts w:hint="eastAsia"/>
          <w:b/>
          <w:color w:val="000000"/>
          <w:szCs w:val="21"/>
        </w:rPr>
        <w:t>作业组织</w:t>
      </w:r>
      <w:r w:rsidRPr="00EE3E1A">
        <w:rPr>
          <w:b/>
          <w:color w:val="000000"/>
          <w:szCs w:val="21"/>
        </w:rPr>
        <w:t>10</w:t>
      </w:r>
      <w:r w:rsidRPr="00EE3E1A">
        <w:rPr>
          <w:rFonts w:hint="eastAsia"/>
          <w:b/>
          <w:color w:val="000000"/>
          <w:szCs w:val="21"/>
        </w:rPr>
        <w:t>分</w:t>
      </w:r>
    </w:p>
    <w:p w:rsidR="004354EC" w:rsidRDefault="004354EC" w:rsidP="004354EC">
      <w:pPr>
        <w:spacing w:line="360" w:lineRule="exact"/>
        <w:ind w:firstLineChars="202" w:firstLine="426"/>
        <w:rPr>
          <w:b/>
          <w:color w:val="000000"/>
          <w:szCs w:val="21"/>
        </w:rPr>
      </w:pPr>
      <w:r>
        <w:rPr>
          <w:b/>
          <w:color w:val="000000"/>
          <w:szCs w:val="21"/>
        </w:rPr>
        <w:t>3.1</w:t>
      </w:r>
      <w:r>
        <w:rPr>
          <w:rFonts w:hint="eastAsia"/>
          <w:b/>
          <w:color w:val="000000"/>
          <w:szCs w:val="21"/>
        </w:rPr>
        <w:t>安全文明生产</w:t>
      </w:r>
      <w:r>
        <w:rPr>
          <w:b/>
          <w:color w:val="000000"/>
          <w:szCs w:val="21"/>
        </w:rPr>
        <w:t>5</w:t>
      </w:r>
      <w:r>
        <w:rPr>
          <w:rFonts w:hint="eastAsia"/>
          <w:b/>
          <w:color w:val="000000"/>
          <w:szCs w:val="21"/>
        </w:rPr>
        <w:t>分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3.1.1</w:t>
        </w:r>
        <w:r>
          <w:rPr>
            <w:rFonts w:hint="eastAsia"/>
            <w:color w:val="000000"/>
            <w:szCs w:val="21"/>
          </w:rPr>
          <w:t>考核标准：</w:t>
        </w:r>
      </w:smartTag>
      <w:r>
        <w:rPr>
          <w:rFonts w:hint="eastAsia"/>
          <w:color w:val="000000"/>
          <w:szCs w:val="21"/>
        </w:rPr>
        <w:t>有下列情形之一的（每项或每人）扣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①车辆</w:t>
      </w:r>
      <w:r>
        <w:rPr>
          <w:rFonts w:hint="eastAsia"/>
          <w:color w:val="000000"/>
        </w:rPr>
        <w:t>在岗</w:t>
      </w:r>
      <w:r>
        <w:rPr>
          <w:rFonts w:hint="eastAsia"/>
          <w:color w:val="000000"/>
          <w:szCs w:val="21"/>
        </w:rPr>
        <w:t>作业时在高架路面停留休息的。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②车辆、人员当班围观突发事件的。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③作业单位未能提供每月安全教育台帐的。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④作业单位未能提供每班出车作业日志的。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⑤作业单位未能与高架交巡警大队有效配合作业的。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⑥人员</w:t>
      </w:r>
      <w:r w:rsidR="00BC6D14">
        <w:rPr>
          <w:rFonts w:hint="eastAsia"/>
          <w:color w:val="000000"/>
          <w:szCs w:val="21"/>
        </w:rPr>
        <w:t>在作业现场无理由</w:t>
      </w:r>
      <w:r>
        <w:rPr>
          <w:rFonts w:hint="eastAsia"/>
          <w:color w:val="000000"/>
          <w:szCs w:val="21"/>
        </w:rPr>
        <w:t>离车的，每人每次为一项。</w:t>
      </w:r>
    </w:p>
    <w:p w:rsidR="004354EC" w:rsidRDefault="004354EC" w:rsidP="004354EC">
      <w:pPr>
        <w:spacing w:line="360" w:lineRule="exact"/>
        <w:ind w:firstLineChars="202" w:firstLine="426"/>
        <w:rPr>
          <w:b/>
          <w:color w:val="000000"/>
          <w:szCs w:val="21"/>
        </w:rPr>
      </w:pPr>
      <w:r>
        <w:rPr>
          <w:b/>
          <w:color w:val="000000"/>
          <w:szCs w:val="21"/>
        </w:rPr>
        <w:t>3.2</w:t>
      </w:r>
      <w:r>
        <w:rPr>
          <w:rFonts w:hint="eastAsia"/>
          <w:b/>
          <w:color w:val="000000"/>
          <w:szCs w:val="21"/>
        </w:rPr>
        <w:t>规范用工</w:t>
      </w:r>
      <w:r>
        <w:rPr>
          <w:b/>
          <w:color w:val="000000"/>
          <w:szCs w:val="21"/>
        </w:rPr>
        <w:t>5</w:t>
      </w:r>
      <w:r>
        <w:rPr>
          <w:rFonts w:hint="eastAsia"/>
          <w:b/>
          <w:color w:val="000000"/>
          <w:szCs w:val="21"/>
        </w:rPr>
        <w:t>分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3.2.1</w:t>
        </w:r>
      </w:smartTag>
      <w:r>
        <w:rPr>
          <w:rFonts w:hint="eastAsia"/>
          <w:color w:val="000000"/>
          <w:szCs w:val="21"/>
        </w:rPr>
        <w:t>要求：签订劳动用工合同，独立处理劳资纠纷，</w:t>
      </w:r>
      <w:r w:rsidR="004634BD">
        <w:rPr>
          <w:rFonts w:hint="eastAsia"/>
          <w:color w:val="000000"/>
          <w:szCs w:val="21"/>
        </w:rPr>
        <w:t>不得低于</w:t>
      </w:r>
      <w:r>
        <w:rPr>
          <w:rFonts w:hint="eastAsia"/>
          <w:color w:val="000000"/>
          <w:szCs w:val="21"/>
        </w:rPr>
        <w:t>本地区人员最低工资标准，切实保障一线环卫作业人员</w:t>
      </w:r>
      <w:r w:rsidR="00B31AC8">
        <w:rPr>
          <w:rFonts w:hint="eastAsia"/>
          <w:color w:val="000000"/>
          <w:szCs w:val="21"/>
        </w:rPr>
        <w:t>职工慰问金</w:t>
      </w:r>
      <w:r>
        <w:rPr>
          <w:rFonts w:hint="eastAsia"/>
          <w:color w:val="000000"/>
          <w:szCs w:val="21"/>
        </w:rPr>
        <w:t>的补贴，切实保障“五金”按时、足额缴纳。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3.2.2</w:t>
        </w:r>
      </w:smartTag>
      <w:r>
        <w:rPr>
          <w:rFonts w:hint="eastAsia"/>
          <w:color w:val="000000"/>
          <w:szCs w:val="21"/>
        </w:rPr>
        <w:t>考核标准：有下列情形之一的（每项或每人）扣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①抽查人员工资发放记录，确有用工不满足本地区最低工资标准的。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②接到有关签订劳动合同投诉属实的。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③接到有关</w:t>
      </w:r>
      <w:r w:rsidR="005C6640">
        <w:rPr>
          <w:rFonts w:hint="eastAsia"/>
          <w:color w:val="000000"/>
          <w:szCs w:val="21"/>
        </w:rPr>
        <w:t>“一线环卫职工慰问金”</w:t>
      </w:r>
      <w:r>
        <w:rPr>
          <w:rFonts w:hint="eastAsia"/>
          <w:color w:val="000000"/>
          <w:szCs w:val="21"/>
        </w:rPr>
        <w:t>补贴不及时发放的投诉属实的。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④接到有关“五金”未按时足额缴纳的投诉属实的。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⑤出现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人以上劳资纠纷的。</w:t>
      </w:r>
    </w:p>
    <w:p w:rsidR="004354EC" w:rsidRDefault="004354EC" w:rsidP="004354EC">
      <w:pPr>
        <w:spacing w:line="360" w:lineRule="exact"/>
        <w:ind w:firstLineChars="202" w:firstLine="426"/>
        <w:rPr>
          <w:color w:val="000000"/>
          <w:szCs w:val="21"/>
        </w:rPr>
      </w:pPr>
      <w:r>
        <w:rPr>
          <w:b/>
          <w:color w:val="000000"/>
          <w:szCs w:val="21"/>
        </w:rPr>
        <w:t>4</w:t>
      </w:r>
      <w:r>
        <w:rPr>
          <w:rFonts w:hint="eastAsia"/>
          <w:b/>
          <w:color w:val="000000"/>
          <w:szCs w:val="21"/>
        </w:rPr>
        <w:t>领导督查、媒体曝光及群众投诉等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color w:val="000000"/>
          <w:szCs w:val="21"/>
        </w:rPr>
        <w:t>4.1</w:t>
      </w:r>
      <w:r>
        <w:rPr>
          <w:rFonts w:hint="eastAsia"/>
          <w:color w:val="000000"/>
          <w:szCs w:val="21"/>
        </w:rPr>
        <w:t>要求：优质完成作业任务，服从上级工作安排，迎接各级工作检查。做好来信来访接待工作，为群众提供优良的服务。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color w:val="000000"/>
          <w:szCs w:val="21"/>
        </w:rPr>
        <w:t>4.2</w:t>
      </w:r>
      <w:r>
        <w:rPr>
          <w:rFonts w:hint="eastAsia"/>
          <w:color w:val="000000"/>
          <w:szCs w:val="21"/>
        </w:rPr>
        <w:t>考核标准：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①领导督办工作未按时保质完成的，每项扣</w:t>
      </w:r>
      <w:r>
        <w:rPr>
          <w:rFonts w:hint="eastAsia"/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分。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②媒体曝光属实的（以媒体最先曝光时间为扣分记录时间），每项扣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分。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③群众投诉及</w:t>
      </w:r>
      <w:r>
        <w:rPr>
          <w:color w:val="000000"/>
          <w:szCs w:val="21"/>
        </w:rPr>
        <w:t>12319</w:t>
      </w:r>
      <w:r>
        <w:rPr>
          <w:rFonts w:hint="eastAsia"/>
          <w:color w:val="000000"/>
          <w:szCs w:val="21"/>
        </w:rPr>
        <w:t>平台举报属实的，每项扣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分。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④</w:t>
      </w:r>
      <w:r>
        <w:rPr>
          <w:rFonts w:hint="eastAsia"/>
          <w:color w:val="000000"/>
          <w:szCs w:val="21"/>
        </w:rPr>
        <w:t>建立健全各项管理制度，包括行政管理制度、考勤制度、岗位责任制度、安全生产制度、考核制度、计划生育管理制度，每缺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项扣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分；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⑤建立基础管理台帐，包括《人员基本情况登记本》、《车辆每日点检登记本》、《出车作业日志》及《信访处理登记本》，每缺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本扣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分，登记不及时的每本每次扣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分。</w:t>
      </w:r>
    </w:p>
    <w:p w:rsidR="004D5035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⑥</w:t>
      </w:r>
      <w:r w:rsidR="004D5035">
        <w:rPr>
          <w:rFonts w:hint="eastAsia"/>
          <w:color w:val="000000"/>
          <w:szCs w:val="21"/>
        </w:rPr>
        <w:t>未能及时按要求启动相关应急预案的，每延误</w:t>
      </w:r>
      <w:r w:rsidR="004D5035">
        <w:rPr>
          <w:rFonts w:hint="eastAsia"/>
          <w:color w:val="000000"/>
          <w:szCs w:val="21"/>
        </w:rPr>
        <w:t>4</w:t>
      </w:r>
      <w:r w:rsidR="004D5035">
        <w:rPr>
          <w:rFonts w:hint="eastAsia"/>
          <w:color w:val="000000"/>
          <w:szCs w:val="21"/>
        </w:rPr>
        <w:t>小时扣</w:t>
      </w:r>
      <w:r w:rsidR="004D5035">
        <w:rPr>
          <w:rFonts w:hint="eastAsia"/>
          <w:color w:val="000000"/>
          <w:szCs w:val="21"/>
        </w:rPr>
        <w:t>2</w:t>
      </w:r>
      <w:r w:rsidR="004D5035">
        <w:rPr>
          <w:rFonts w:hint="eastAsia"/>
          <w:color w:val="000000"/>
          <w:szCs w:val="21"/>
        </w:rPr>
        <w:t>分。</w:t>
      </w:r>
    </w:p>
    <w:p w:rsidR="004354EC" w:rsidRDefault="004D5035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⑦</w:t>
      </w:r>
      <w:r w:rsidR="004354EC">
        <w:rPr>
          <w:rFonts w:hint="eastAsia"/>
          <w:color w:val="000000"/>
          <w:szCs w:val="21"/>
        </w:rPr>
        <w:t>未按时保质保量完成市</w:t>
      </w:r>
      <w:r w:rsidR="003867E4">
        <w:rPr>
          <w:rFonts w:hint="eastAsia"/>
          <w:color w:val="000000"/>
          <w:szCs w:val="21"/>
        </w:rPr>
        <w:t>环管中心</w:t>
      </w:r>
      <w:r w:rsidR="004354EC">
        <w:rPr>
          <w:rFonts w:hint="eastAsia"/>
          <w:color w:val="000000"/>
          <w:szCs w:val="21"/>
        </w:rPr>
        <w:t>交给的指令性任务，每次扣</w:t>
      </w:r>
      <w:r w:rsidR="004354EC">
        <w:rPr>
          <w:color w:val="000000"/>
          <w:szCs w:val="21"/>
        </w:rPr>
        <w:t>2</w:t>
      </w:r>
      <w:r w:rsidR="004354EC">
        <w:rPr>
          <w:rFonts w:hint="eastAsia"/>
          <w:color w:val="000000"/>
          <w:szCs w:val="21"/>
        </w:rPr>
        <w:t>分。</w:t>
      </w:r>
    </w:p>
    <w:p w:rsidR="004354EC" w:rsidRDefault="004354EC" w:rsidP="004354EC">
      <w:pPr>
        <w:spacing w:line="360" w:lineRule="exact"/>
        <w:ind w:firstLineChars="202" w:firstLine="426"/>
        <w:rPr>
          <w:b/>
          <w:color w:val="000000"/>
          <w:szCs w:val="21"/>
        </w:rPr>
      </w:pPr>
      <w:r>
        <w:rPr>
          <w:b/>
          <w:color w:val="000000"/>
          <w:szCs w:val="21"/>
        </w:rPr>
        <w:lastRenderedPageBreak/>
        <w:t>5</w:t>
      </w:r>
      <w:r>
        <w:rPr>
          <w:rFonts w:hint="eastAsia"/>
          <w:b/>
          <w:color w:val="000000"/>
          <w:szCs w:val="21"/>
        </w:rPr>
        <w:t>考核实施办法：</w:t>
      </w:r>
    </w:p>
    <w:p w:rsidR="004354EC" w:rsidRPr="00651690" w:rsidRDefault="004354EC" w:rsidP="00651690">
      <w:pPr>
        <w:spacing w:line="360" w:lineRule="exact"/>
        <w:ind w:firstLineChars="202" w:firstLine="424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5.1</w:t>
      </w:r>
      <w:r w:rsidR="003867E4">
        <w:rPr>
          <w:rFonts w:ascii="宋体" w:hAnsi="宋体" w:hint="eastAsia"/>
          <w:color w:val="000000"/>
        </w:rPr>
        <w:t>市环管中心</w:t>
      </w:r>
      <w:r>
        <w:rPr>
          <w:rFonts w:ascii="宋体" w:hAnsi="宋体" w:hint="eastAsia"/>
          <w:color w:val="000000"/>
        </w:rPr>
        <w:t>管理科根据本办法组织月度考核（</w:t>
      </w:r>
      <w:r w:rsidR="00651690">
        <w:rPr>
          <w:rFonts w:ascii="宋体" w:hAnsi="宋体" w:hint="eastAsia"/>
          <w:color w:val="000000"/>
        </w:rPr>
        <w:t>见《</w:t>
      </w:r>
      <w:r w:rsidR="00651690" w:rsidRPr="008214FC">
        <w:rPr>
          <w:rFonts w:hint="eastAsia"/>
        </w:rPr>
        <w:t>常州市高架道路</w:t>
      </w:r>
      <w:r w:rsidR="00651690">
        <w:rPr>
          <w:rFonts w:hint="eastAsia"/>
        </w:rPr>
        <w:t>环卫</w:t>
      </w:r>
      <w:r w:rsidR="00651690" w:rsidRPr="008214FC">
        <w:rPr>
          <w:rFonts w:hint="eastAsia"/>
        </w:rPr>
        <w:t>机械化作业月度质量考核表</w:t>
      </w:r>
      <w:r w:rsidR="00651690">
        <w:rPr>
          <w:rFonts w:ascii="宋体" w:hAnsi="宋体" w:hint="eastAsia"/>
          <w:color w:val="000000"/>
        </w:rPr>
        <w:t>》</w:t>
      </w:r>
      <w:r>
        <w:rPr>
          <w:rFonts w:ascii="宋体" w:hAnsi="宋体" w:hint="eastAsia"/>
          <w:color w:val="000000"/>
        </w:rPr>
        <w:t>）。</w:t>
      </w:r>
      <w:r>
        <w:rPr>
          <w:rFonts w:hint="eastAsia"/>
          <w:color w:val="000000"/>
          <w:szCs w:val="21"/>
        </w:rPr>
        <w:t>现场随机检查每月至少</w:t>
      </w:r>
      <w:r w:rsidR="00BC6D14">
        <w:rPr>
          <w:rFonts w:hint="eastAsia"/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次</w:t>
      </w:r>
      <w:r>
        <w:rPr>
          <w:rFonts w:ascii="宋体" w:hAnsi="宋体" w:hint="eastAsia"/>
          <w:color w:val="000000"/>
        </w:rPr>
        <w:t>,</w:t>
      </w:r>
      <w:r w:rsidR="004D5035">
        <w:rPr>
          <w:rFonts w:ascii="宋体" w:hAnsi="宋体" w:hint="eastAsia"/>
          <w:color w:val="000000"/>
        </w:rPr>
        <w:t>其中</w:t>
      </w:r>
      <w:r>
        <w:rPr>
          <w:rFonts w:ascii="宋体" w:hAnsi="宋体" w:hint="eastAsia"/>
          <w:color w:val="000000"/>
        </w:rPr>
        <w:t>至少</w:t>
      </w:r>
      <w:r w:rsidR="004D5035">
        <w:rPr>
          <w:rFonts w:ascii="宋体" w:hAnsi="宋体" w:hint="eastAsia"/>
          <w:color w:val="000000"/>
        </w:rPr>
        <w:t>有</w:t>
      </w:r>
      <w:r>
        <w:rPr>
          <w:rFonts w:ascii="宋体" w:hAnsi="宋体" w:hint="eastAsia"/>
          <w:color w:val="000000"/>
        </w:rPr>
        <w:t>1次</w:t>
      </w:r>
      <w:r w:rsidR="004D5035">
        <w:rPr>
          <w:rFonts w:ascii="宋体" w:hAnsi="宋体" w:hint="eastAsia"/>
          <w:color w:val="000000"/>
        </w:rPr>
        <w:t>夜查</w:t>
      </w:r>
      <w:r>
        <w:rPr>
          <w:rFonts w:ascii="宋体" w:hAnsi="宋体" w:hint="eastAsia"/>
          <w:color w:val="000000"/>
        </w:rPr>
        <w:t>。</w:t>
      </w:r>
      <w:r>
        <w:rPr>
          <w:rFonts w:hint="eastAsia"/>
          <w:color w:val="000000"/>
          <w:szCs w:val="21"/>
        </w:rPr>
        <w:t>以月为统计周期按百分制计分</w:t>
      </w:r>
      <w:r>
        <w:rPr>
          <w:rFonts w:ascii="宋体" w:hAnsi="宋体" w:hint="eastAsia"/>
          <w:color w:val="000000"/>
        </w:rPr>
        <w:t>计算当月考核成绩，</w:t>
      </w:r>
      <w:r w:rsidR="00651690">
        <w:rPr>
          <w:rFonts w:ascii="宋体" w:hAnsi="宋体" w:hint="eastAsia"/>
          <w:color w:val="000000"/>
        </w:rPr>
        <w:t>向作业企业</w:t>
      </w:r>
      <w:r>
        <w:rPr>
          <w:rFonts w:ascii="宋体" w:hAnsi="宋体" w:hint="eastAsia"/>
          <w:color w:val="000000"/>
        </w:rPr>
        <w:t>发放考核通报。</w:t>
      </w:r>
      <w:r w:rsidR="00651690">
        <w:rPr>
          <w:rFonts w:ascii="宋体" w:hAnsi="宋体" w:hint="eastAsia"/>
          <w:color w:val="000000"/>
        </w:rPr>
        <w:t>发生扣款情况时，填报《</w:t>
      </w:r>
      <w:r w:rsidR="00651690">
        <w:rPr>
          <w:rFonts w:hint="eastAsia"/>
        </w:rPr>
        <w:t>常州市高架道路环卫机械化作业综合考核审批表</w:t>
      </w:r>
      <w:r w:rsidR="00651690">
        <w:rPr>
          <w:rFonts w:ascii="宋体" w:hAnsi="宋体" w:hint="eastAsia"/>
          <w:color w:val="000000"/>
        </w:rPr>
        <w:t>》。</w:t>
      </w:r>
    </w:p>
    <w:p w:rsidR="004354EC" w:rsidRDefault="004354EC" w:rsidP="004354EC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ascii="宋体" w:hAnsi="宋体" w:hint="eastAsia"/>
          <w:color w:val="000000"/>
        </w:rPr>
        <w:t>5.2考核人员取证资料必须做到时间与地点清楚、背景清晰，便于</w:t>
      </w:r>
      <w:r>
        <w:rPr>
          <w:rFonts w:hint="eastAsia"/>
          <w:color w:val="000000"/>
          <w:szCs w:val="21"/>
        </w:rPr>
        <w:t>作业单位查证核对认可。当日的取证资料</w:t>
      </w:r>
      <w:r>
        <w:rPr>
          <w:rFonts w:ascii="宋体" w:hAnsi="宋体" w:hint="eastAsia"/>
          <w:color w:val="000000"/>
        </w:rPr>
        <w:t>只保存7个工作日，期内可供</w:t>
      </w:r>
      <w:r>
        <w:rPr>
          <w:rFonts w:hint="eastAsia"/>
          <w:color w:val="000000"/>
          <w:szCs w:val="21"/>
        </w:rPr>
        <w:t>作业单位查看或复制，过期视为默认。</w:t>
      </w:r>
    </w:p>
    <w:p w:rsidR="004354EC" w:rsidRDefault="004354EC" w:rsidP="004354EC">
      <w:pPr>
        <w:spacing w:line="360" w:lineRule="exact"/>
        <w:ind w:firstLineChars="202" w:firstLine="424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5.3作业单位每月得分≥95分，当月作业经费不扣款。＜95分，</w:t>
      </w:r>
      <w:r>
        <w:rPr>
          <w:rFonts w:hint="eastAsia"/>
          <w:color w:val="000000"/>
          <w:szCs w:val="21"/>
        </w:rPr>
        <w:t>每被扣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分扣款</w:t>
      </w:r>
      <w:r>
        <w:rPr>
          <w:color w:val="000000"/>
          <w:szCs w:val="21"/>
        </w:rPr>
        <w:t>1000</w:t>
      </w:r>
      <w:r>
        <w:rPr>
          <w:rFonts w:hint="eastAsia"/>
          <w:color w:val="000000"/>
          <w:szCs w:val="21"/>
        </w:rPr>
        <w:t>元。根据每月考核通报在下拨经费中扣除</w:t>
      </w:r>
      <w:r>
        <w:rPr>
          <w:rFonts w:ascii="宋体" w:hAnsi="宋体" w:hint="eastAsia"/>
          <w:color w:val="000000"/>
        </w:rPr>
        <w:t>。</w:t>
      </w:r>
    </w:p>
    <w:p w:rsidR="004354EC" w:rsidRDefault="004D5035" w:rsidP="004354EC">
      <w:pPr>
        <w:spacing w:line="360" w:lineRule="exact"/>
        <w:ind w:firstLineChars="202" w:firstLine="424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5.4</w:t>
      </w:r>
      <w:r w:rsidR="004354EC">
        <w:rPr>
          <w:rFonts w:ascii="宋体" w:hAnsi="宋体" w:hint="eastAsia"/>
          <w:color w:val="000000"/>
        </w:rPr>
        <w:t>作业单位在承包期内连续2次或累计3次考核结果＜85分，由市</w:t>
      </w:r>
      <w:r w:rsidR="003867E4">
        <w:rPr>
          <w:rFonts w:ascii="宋体" w:hAnsi="宋体" w:hint="eastAsia"/>
          <w:color w:val="000000"/>
        </w:rPr>
        <w:t>环管中心</w:t>
      </w:r>
      <w:r w:rsidR="004354EC">
        <w:rPr>
          <w:rFonts w:ascii="宋体" w:hAnsi="宋体" w:hint="eastAsia"/>
          <w:color w:val="000000"/>
        </w:rPr>
        <w:t>在满足前述条件的次月底前与中标人解除合同。被解除合同的中标人在被解除合同时日起</w:t>
      </w:r>
      <w:r>
        <w:rPr>
          <w:rFonts w:ascii="宋体" w:hAnsi="宋体" w:hint="eastAsia"/>
          <w:color w:val="000000"/>
        </w:rPr>
        <w:t>五</w:t>
      </w:r>
      <w:r w:rsidR="004354EC">
        <w:rPr>
          <w:rFonts w:ascii="宋体" w:hAnsi="宋体" w:hint="eastAsia"/>
          <w:color w:val="000000"/>
        </w:rPr>
        <w:t>年内不得参与本市高架环卫作业投标。</w:t>
      </w:r>
    </w:p>
    <w:p w:rsidR="004354EC" w:rsidRDefault="004D5035" w:rsidP="004354EC">
      <w:pPr>
        <w:spacing w:line="360" w:lineRule="exact"/>
        <w:ind w:firstLineChars="202" w:firstLine="424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5.5</w:t>
      </w:r>
      <w:r w:rsidR="004354EC">
        <w:rPr>
          <w:rFonts w:ascii="宋体" w:hAnsi="宋体" w:hint="eastAsia"/>
          <w:color w:val="000000"/>
        </w:rPr>
        <w:t>作业单位在各类应急响应工作</w:t>
      </w:r>
      <w:r>
        <w:rPr>
          <w:rFonts w:ascii="宋体" w:hAnsi="宋体" w:hint="eastAsia"/>
          <w:color w:val="000000"/>
        </w:rPr>
        <w:t>、</w:t>
      </w:r>
      <w:r w:rsidR="004354EC">
        <w:rPr>
          <w:rFonts w:ascii="宋体" w:hAnsi="宋体" w:hint="eastAsia"/>
          <w:color w:val="000000"/>
        </w:rPr>
        <w:t>全市重大活动期间</w:t>
      </w:r>
      <w:r>
        <w:rPr>
          <w:rFonts w:ascii="宋体" w:hAnsi="宋体" w:hint="eastAsia"/>
          <w:color w:val="000000"/>
        </w:rPr>
        <w:t>，</w:t>
      </w:r>
      <w:r w:rsidR="004354EC">
        <w:rPr>
          <w:rFonts w:ascii="宋体" w:hAnsi="宋体" w:hint="eastAsia"/>
          <w:color w:val="000000"/>
        </w:rPr>
        <w:t>因清扫保洁不到位造成重大影响的，市</w:t>
      </w:r>
      <w:r w:rsidR="003867E4">
        <w:rPr>
          <w:rFonts w:ascii="宋体" w:hAnsi="宋体" w:hint="eastAsia"/>
          <w:color w:val="000000"/>
        </w:rPr>
        <w:t>环管中心</w:t>
      </w:r>
      <w:r w:rsidR="004354EC">
        <w:rPr>
          <w:rFonts w:ascii="宋体" w:hAnsi="宋体" w:hint="eastAsia"/>
          <w:color w:val="000000"/>
        </w:rPr>
        <w:t>将在合同期内提前15天通知中标人解除合同。被解除合同的中标人在被解除合同时日起</w:t>
      </w:r>
      <w:r>
        <w:rPr>
          <w:rFonts w:ascii="宋体" w:hAnsi="宋体" w:hint="eastAsia"/>
          <w:color w:val="000000"/>
        </w:rPr>
        <w:t>五</w:t>
      </w:r>
      <w:r w:rsidR="004354EC">
        <w:rPr>
          <w:rFonts w:ascii="宋体" w:hAnsi="宋体" w:hint="eastAsia"/>
          <w:color w:val="000000"/>
        </w:rPr>
        <w:t>年内不得参与本市高架环卫作业投标。</w:t>
      </w:r>
    </w:p>
    <w:p w:rsidR="004354EC" w:rsidRDefault="004D5035" w:rsidP="004354EC">
      <w:pPr>
        <w:spacing w:line="360" w:lineRule="exact"/>
        <w:ind w:firstLineChars="202" w:firstLine="424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5.6</w:t>
      </w:r>
      <w:r w:rsidR="004354EC">
        <w:rPr>
          <w:rFonts w:ascii="宋体" w:hAnsi="宋体" w:hint="eastAsia"/>
          <w:color w:val="000000"/>
        </w:rPr>
        <w:t>作业单位不能按时支付本合同规定的各项人员支出的（含最低工资标准、市政府专项补贴、“五金”等），市</w:t>
      </w:r>
      <w:r w:rsidR="003867E4">
        <w:rPr>
          <w:rFonts w:ascii="宋体" w:hAnsi="宋体" w:hint="eastAsia"/>
          <w:color w:val="000000"/>
        </w:rPr>
        <w:t>环管中心</w:t>
      </w:r>
      <w:r w:rsidR="004354EC">
        <w:rPr>
          <w:rFonts w:ascii="宋体" w:hAnsi="宋体" w:hint="eastAsia"/>
          <w:color w:val="000000"/>
        </w:rPr>
        <w:t>将在合同期内提前15天通知中标人解除合同。被解除合同的中标人在被解除合同时日起</w:t>
      </w:r>
      <w:r>
        <w:rPr>
          <w:rFonts w:ascii="宋体" w:hAnsi="宋体" w:hint="eastAsia"/>
          <w:color w:val="000000"/>
        </w:rPr>
        <w:t>五</w:t>
      </w:r>
      <w:r w:rsidR="004354EC">
        <w:rPr>
          <w:rFonts w:ascii="宋体" w:hAnsi="宋体" w:hint="eastAsia"/>
          <w:color w:val="000000"/>
        </w:rPr>
        <w:t>年内不得参与本市高架环卫作业投标。</w:t>
      </w:r>
    </w:p>
    <w:p w:rsidR="004354EC" w:rsidRDefault="004D5035" w:rsidP="004354EC">
      <w:pPr>
        <w:spacing w:line="360" w:lineRule="exact"/>
        <w:ind w:firstLineChars="202" w:firstLine="424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5.7</w:t>
      </w:r>
      <w:r w:rsidR="004354EC">
        <w:rPr>
          <w:rFonts w:ascii="宋体" w:hAnsi="宋体" w:hint="eastAsia"/>
          <w:color w:val="000000"/>
        </w:rPr>
        <w:t>被解除合同后的标段由市</w:t>
      </w:r>
      <w:r w:rsidR="003867E4">
        <w:rPr>
          <w:rFonts w:ascii="宋体" w:hAnsi="宋体" w:hint="eastAsia"/>
          <w:color w:val="000000"/>
        </w:rPr>
        <w:t>环管中心</w:t>
      </w:r>
      <w:r w:rsidR="004354EC">
        <w:rPr>
          <w:rFonts w:ascii="宋体" w:hAnsi="宋体" w:hint="eastAsia"/>
          <w:color w:val="000000"/>
        </w:rPr>
        <w:t>指定单位临时代管（由市</w:t>
      </w:r>
      <w:r w:rsidR="003867E4">
        <w:rPr>
          <w:rFonts w:ascii="宋体" w:hAnsi="宋体" w:hint="eastAsia"/>
          <w:color w:val="000000"/>
        </w:rPr>
        <w:t>环管中心</w:t>
      </w:r>
      <w:r w:rsidR="004354EC">
        <w:rPr>
          <w:rFonts w:ascii="宋体" w:hAnsi="宋体" w:hint="eastAsia"/>
          <w:color w:val="000000"/>
        </w:rPr>
        <w:t>组织签订临时代管合同），作业及考核要求与本合同一致。代管期限最长不得超过</w:t>
      </w:r>
      <w:r>
        <w:rPr>
          <w:rFonts w:ascii="宋体" w:hAnsi="宋体" w:hint="eastAsia"/>
          <w:color w:val="000000"/>
        </w:rPr>
        <w:t>6</w:t>
      </w:r>
      <w:r w:rsidR="004354EC">
        <w:rPr>
          <w:rFonts w:ascii="宋体" w:hAnsi="宋体" w:hint="eastAsia"/>
          <w:color w:val="000000"/>
        </w:rPr>
        <w:t>个月，且代管期内遇合同到期则代管自动终止。</w:t>
      </w:r>
    </w:p>
    <w:p w:rsidR="004354EC" w:rsidRDefault="004354EC" w:rsidP="004354EC">
      <w:pPr>
        <w:spacing w:line="360" w:lineRule="exact"/>
        <w:ind w:firstLineChars="202" w:firstLine="426"/>
        <w:rPr>
          <w:b/>
        </w:rPr>
      </w:pPr>
    </w:p>
    <w:p w:rsidR="008214FC" w:rsidRDefault="008214FC" w:rsidP="008214FC">
      <w:pPr>
        <w:spacing w:line="360" w:lineRule="exact"/>
        <w:ind w:firstLineChars="202" w:firstLine="424"/>
      </w:pPr>
      <w:r w:rsidRPr="008214FC">
        <w:rPr>
          <w:rFonts w:hint="eastAsia"/>
        </w:rPr>
        <w:t>附件</w:t>
      </w:r>
      <w:r w:rsidR="002D5C34">
        <w:rPr>
          <w:rFonts w:hint="eastAsia"/>
        </w:rPr>
        <w:t>1</w:t>
      </w:r>
      <w:r w:rsidRPr="008214FC">
        <w:rPr>
          <w:rFonts w:hint="eastAsia"/>
        </w:rPr>
        <w:t>：常州市高架道路</w:t>
      </w:r>
      <w:r w:rsidR="008B3C71">
        <w:rPr>
          <w:rFonts w:hint="eastAsia"/>
        </w:rPr>
        <w:t>环卫</w:t>
      </w:r>
      <w:r w:rsidRPr="008214FC">
        <w:rPr>
          <w:rFonts w:hint="eastAsia"/>
        </w:rPr>
        <w:t>机械化作业月度质量考核表</w:t>
      </w:r>
    </w:p>
    <w:p w:rsidR="002D5C34" w:rsidRDefault="002D5C34" w:rsidP="008214FC">
      <w:pPr>
        <w:spacing w:line="360" w:lineRule="exact"/>
        <w:ind w:firstLineChars="202" w:firstLine="424"/>
      </w:pPr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：常州市高架道路</w:t>
      </w:r>
      <w:r w:rsidR="008B3C71">
        <w:rPr>
          <w:rFonts w:hint="eastAsia"/>
        </w:rPr>
        <w:t>环卫</w:t>
      </w:r>
      <w:r>
        <w:rPr>
          <w:rFonts w:hint="eastAsia"/>
        </w:rPr>
        <w:t>机械化作业</w:t>
      </w:r>
      <w:r w:rsidR="008B3C71">
        <w:rPr>
          <w:rFonts w:hint="eastAsia"/>
        </w:rPr>
        <w:t>综合考核</w:t>
      </w:r>
      <w:r>
        <w:rPr>
          <w:rFonts w:hint="eastAsia"/>
        </w:rPr>
        <w:t>审批表</w:t>
      </w:r>
    </w:p>
    <w:p w:rsidR="002D5C34" w:rsidRDefault="002D5C34" w:rsidP="008214FC">
      <w:pPr>
        <w:spacing w:line="360" w:lineRule="exact"/>
        <w:ind w:firstLineChars="202" w:firstLine="424"/>
      </w:pPr>
    </w:p>
    <w:p w:rsidR="002D5C34" w:rsidRPr="002D5C34" w:rsidRDefault="002D5C34" w:rsidP="008214FC">
      <w:pPr>
        <w:spacing w:line="360" w:lineRule="exact"/>
        <w:ind w:firstLineChars="202" w:firstLine="424"/>
      </w:pPr>
    </w:p>
    <w:p w:rsidR="008214FC" w:rsidRDefault="008214FC" w:rsidP="004354EC">
      <w:pPr>
        <w:spacing w:line="360" w:lineRule="exact"/>
        <w:ind w:firstLineChars="202" w:firstLine="426"/>
        <w:rPr>
          <w:b/>
        </w:rPr>
      </w:pPr>
    </w:p>
    <w:p w:rsidR="008214FC" w:rsidRDefault="008214FC" w:rsidP="004354EC">
      <w:pPr>
        <w:spacing w:line="360" w:lineRule="exact"/>
        <w:ind w:firstLineChars="202" w:firstLine="426"/>
        <w:rPr>
          <w:b/>
        </w:rPr>
      </w:pPr>
    </w:p>
    <w:p w:rsidR="008214FC" w:rsidRDefault="008214FC" w:rsidP="004354EC">
      <w:pPr>
        <w:spacing w:line="360" w:lineRule="exact"/>
        <w:ind w:firstLineChars="202" w:firstLine="426"/>
        <w:rPr>
          <w:b/>
        </w:rPr>
      </w:pPr>
    </w:p>
    <w:p w:rsidR="008214FC" w:rsidRDefault="008214FC" w:rsidP="004354EC">
      <w:pPr>
        <w:spacing w:line="360" w:lineRule="exact"/>
        <w:ind w:firstLineChars="202" w:firstLine="426"/>
        <w:rPr>
          <w:b/>
        </w:rPr>
      </w:pPr>
    </w:p>
    <w:p w:rsidR="002D5C34" w:rsidRDefault="002D5C34" w:rsidP="006A1388">
      <w:pPr>
        <w:spacing w:line="360" w:lineRule="exact"/>
      </w:pPr>
    </w:p>
    <w:p w:rsidR="006A1388" w:rsidRDefault="006A1388" w:rsidP="006A1388">
      <w:pPr>
        <w:spacing w:line="360" w:lineRule="exact"/>
      </w:pPr>
    </w:p>
    <w:p w:rsidR="006A1388" w:rsidRDefault="006A1388" w:rsidP="006A1388">
      <w:pPr>
        <w:spacing w:line="360" w:lineRule="exact"/>
      </w:pPr>
    </w:p>
    <w:p w:rsidR="006A1388" w:rsidRDefault="006A1388" w:rsidP="006A1388">
      <w:pPr>
        <w:spacing w:line="360" w:lineRule="exact"/>
      </w:pPr>
    </w:p>
    <w:p w:rsidR="006A1388" w:rsidRDefault="006A1388" w:rsidP="006A1388">
      <w:pPr>
        <w:spacing w:line="360" w:lineRule="exact"/>
      </w:pPr>
    </w:p>
    <w:p w:rsidR="006A1388" w:rsidRDefault="006A1388" w:rsidP="006A1388">
      <w:pPr>
        <w:spacing w:line="360" w:lineRule="exact"/>
      </w:pPr>
    </w:p>
    <w:p w:rsidR="006A1388" w:rsidRDefault="006A1388" w:rsidP="006A1388">
      <w:pPr>
        <w:spacing w:line="360" w:lineRule="exact"/>
      </w:pPr>
    </w:p>
    <w:p w:rsidR="00E459B8" w:rsidRDefault="00E459B8" w:rsidP="006A1388">
      <w:pPr>
        <w:spacing w:line="360" w:lineRule="exact"/>
        <w:rPr>
          <w:b/>
        </w:rPr>
      </w:pPr>
    </w:p>
    <w:p w:rsidR="006A1388" w:rsidRDefault="006A1388" w:rsidP="006A1388">
      <w:pPr>
        <w:spacing w:line="360" w:lineRule="exact"/>
        <w:rPr>
          <w:b/>
        </w:rPr>
      </w:pPr>
      <w:r>
        <w:rPr>
          <w:rFonts w:hint="eastAsia"/>
          <w:b/>
        </w:rPr>
        <w:lastRenderedPageBreak/>
        <w:t>附件</w:t>
      </w:r>
      <w:r>
        <w:rPr>
          <w:rFonts w:hint="eastAsia"/>
          <w:b/>
        </w:rPr>
        <w:t>1</w:t>
      </w:r>
      <w:r>
        <w:rPr>
          <w:rFonts w:hint="eastAsia"/>
          <w:b/>
        </w:rPr>
        <w:t>：</w:t>
      </w:r>
    </w:p>
    <w:p w:rsidR="006A1388" w:rsidRDefault="006A1388" w:rsidP="006A1388">
      <w:pPr>
        <w:spacing w:line="36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常州市高架道路</w:t>
      </w:r>
      <w:r w:rsidR="008B3C71">
        <w:rPr>
          <w:rFonts w:ascii="华文中宋" w:eastAsia="华文中宋" w:hAnsi="华文中宋" w:hint="eastAsia"/>
          <w:color w:val="000000"/>
          <w:sz w:val="36"/>
          <w:szCs w:val="36"/>
        </w:rPr>
        <w:t>环卫</w:t>
      </w:r>
      <w:r>
        <w:rPr>
          <w:rFonts w:ascii="华文中宋" w:eastAsia="华文中宋" w:hAnsi="华文中宋" w:hint="eastAsia"/>
          <w:color w:val="000000"/>
          <w:sz w:val="36"/>
          <w:szCs w:val="36"/>
        </w:rPr>
        <w:t>机械化作业月度质量考核表</w:t>
      </w:r>
    </w:p>
    <w:p w:rsidR="005A0602" w:rsidRDefault="006A1388" w:rsidP="006A1388">
      <w:pPr>
        <w:spacing w:line="360" w:lineRule="exact"/>
        <w:rPr>
          <w:rFonts w:asciiTheme="majorEastAsia" w:eastAsiaTheme="majorEastAsia" w:hAnsiTheme="majorEastAsia"/>
          <w:color w:val="000000"/>
          <w:sz w:val="24"/>
        </w:rPr>
      </w:pPr>
      <w:r>
        <w:rPr>
          <w:rFonts w:asciiTheme="majorEastAsia" w:eastAsiaTheme="majorEastAsia" w:hAnsiTheme="majorEastAsia" w:hint="eastAsia"/>
          <w:color w:val="000000"/>
          <w:sz w:val="24"/>
        </w:rPr>
        <w:t xml:space="preserve">                         </w:t>
      </w:r>
      <w:r w:rsidRPr="00810240">
        <w:rPr>
          <w:rFonts w:asciiTheme="majorEastAsia" w:eastAsiaTheme="majorEastAsia" w:hAnsiTheme="majorEastAsia" w:hint="eastAsia"/>
          <w:color w:val="000000"/>
          <w:sz w:val="24"/>
          <w:u w:val="single"/>
        </w:rPr>
        <w:t xml:space="preserve">        </w:t>
      </w:r>
      <w:r w:rsidRPr="00810240">
        <w:rPr>
          <w:rFonts w:asciiTheme="majorEastAsia" w:eastAsiaTheme="majorEastAsia" w:hAnsiTheme="majorEastAsia" w:hint="eastAsia"/>
          <w:color w:val="000000"/>
          <w:sz w:val="24"/>
        </w:rPr>
        <w:t>年</w:t>
      </w:r>
      <w:r>
        <w:rPr>
          <w:rFonts w:asciiTheme="majorEastAsia" w:eastAsiaTheme="majorEastAsia" w:hAnsiTheme="majorEastAsia" w:hint="eastAsia"/>
          <w:color w:val="000000"/>
          <w:sz w:val="24"/>
        </w:rPr>
        <w:t xml:space="preserve"> </w:t>
      </w:r>
      <w:r w:rsidRPr="00810240">
        <w:rPr>
          <w:rFonts w:asciiTheme="majorEastAsia" w:eastAsiaTheme="majorEastAsia" w:hAnsiTheme="majorEastAsia" w:hint="eastAsia"/>
          <w:color w:val="000000"/>
          <w:sz w:val="24"/>
          <w:u w:val="single"/>
        </w:rPr>
        <w:t xml:space="preserve">      </w:t>
      </w:r>
      <w:r w:rsidRPr="00810240">
        <w:rPr>
          <w:rFonts w:asciiTheme="majorEastAsia" w:eastAsiaTheme="majorEastAsia" w:hAnsiTheme="majorEastAsia" w:hint="eastAsia"/>
          <w:color w:val="000000"/>
          <w:sz w:val="24"/>
        </w:rPr>
        <w:t>月</w:t>
      </w:r>
      <w:r>
        <w:rPr>
          <w:rFonts w:asciiTheme="majorEastAsia" w:eastAsiaTheme="majorEastAsia" w:hAnsiTheme="majorEastAsia" w:hint="eastAsia"/>
          <w:color w:val="000000"/>
          <w:sz w:val="24"/>
        </w:rPr>
        <w:t xml:space="preserve">    </w:t>
      </w:r>
    </w:p>
    <w:p w:rsidR="006A1388" w:rsidRPr="00810240" w:rsidRDefault="006A1388" w:rsidP="006A1388">
      <w:pPr>
        <w:spacing w:line="360" w:lineRule="exact"/>
        <w:rPr>
          <w:rFonts w:asciiTheme="majorEastAsia" w:eastAsiaTheme="majorEastAsia" w:hAnsiTheme="majorEastAsia"/>
          <w:color w:val="000000"/>
          <w:sz w:val="24"/>
        </w:rPr>
      </w:pPr>
      <w:r>
        <w:rPr>
          <w:rFonts w:asciiTheme="majorEastAsia" w:eastAsiaTheme="majorEastAsia" w:hAnsiTheme="majorEastAsia" w:hint="eastAsia"/>
          <w:color w:val="000000"/>
          <w:sz w:val="24"/>
        </w:rPr>
        <w:t xml:space="preserve">           </w:t>
      </w:r>
    </w:p>
    <w:tbl>
      <w:tblPr>
        <w:tblStyle w:val="a4"/>
        <w:tblW w:w="8518" w:type="dxa"/>
        <w:tblLook w:val="04A0"/>
      </w:tblPr>
      <w:tblGrid>
        <w:gridCol w:w="1023"/>
        <w:gridCol w:w="1236"/>
        <w:gridCol w:w="675"/>
        <w:gridCol w:w="4447"/>
        <w:gridCol w:w="567"/>
        <w:gridCol w:w="570"/>
      </w:tblGrid>
      <w:tr w:rsidR="006A1388" w:rsidTr="005A0602">
        <w:trPr>
          <w:trHeight w:val="252"/>
        </w:trPr>
        <w:tc>
          <w:tcPr>
            <w:tcW w:w="1023" w:type="dxa"/>
            <w:vAlign w:val="center"/>
          </w:tcPr>
          <w:p w:rsidR="006A1388" w:rsidRPr="00810240" w:rsidRDefault="006A1388" w:rsidP="005C2723"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主项</w:t>
            </w:r>
          </w:p>
        </w:tc>
        <w:tc>
          <w:tcPr>
            <w:tcW w:w="1236" w:type="dxa"/>
            <w:vAlign w:val="center"/>
          </w:tcPr>
          <w:p w:rsidR="006A1388" w:rsidRDefault="006A1388" w:rsidP="005C2723"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分项</w:t>
            </w:r>
          </w:p>
        </w:tc>
        <w:tc>
          <w:tcPr>
            <w:tcW w:w="5121" w:type="dxa"/>
            <w:gridSpan w:val="2"/>
            <w:vAlign w:val="center"/>
          </w:tcPr>
          <w:p w:rsidR="006A1388" w:rsidRDefault="006A1388" w:rsidP="005C2723"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小项</w:t>
            </w:r>
          </w:p>
        </w:tc>
        <w:tc>
          <w:tcPr>
            <w:tcW w:w="1137" w:type="dxa"/>
            <w:gridSpan w:val="2"/>
            <w:vAlign w:val="center"/>
          </w:tcPr>
          <w:p w:rsidR="006A1388" w:rsidRDefault="006A1388" w:rsidP="005C2723"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A577A9" w:rsidTr="005A0602">
        <w:trPr>
          <w:trHeight w:val="260"/>
        </w:trPr>
        <w:tc>
          <w:tcPr>
            <w:tcW w:w="1023" w:type="dxa"/>
            <w:vMerge w:val="restart"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  <w:color w:val="000000"/>
                <w:szCs w:val="21"/>
              </w:rPr>
              <w:t>现场作业及道路容貌</w:t>
            </w:r>
            <w:r>
              <w:rPr>
                <w:b/>
                <w:color w:val="000000"/>
                <w:szCs w:val="21"/>
              </w:rPr>
              <w:t>90</w:t>
            </w:r>
            <w:r>
              <w:rPr>
                <w:rFonts w:hint="eastAsia"/>
                <w:b/>
                <w:color w:val="000000"/>
                <w:szCs w:val="21"/>
              </w:rPr>
              <w:t>分</w:t>
            </w:r>
          </w:p>
        </w:tc>
        <w:tc>
          <w:tcPr>
            <w:tcW w:w="1236" w:type="dxa"/>
            <w:vMerge w:val="restart"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  <w:color w:val="000000"/>
                <w:szCs w:val="21"/>
              </w:rPr>
              <w:t>“智能监管系统”考核</w:t>
            </w:r>
            <w:r>
              <w:rPr>
                <w:rFonts w:hint="eastAsia"/>
                <w:b/>
                <w:color w:val="000000"/>
                <w:szCs w:val="21"/>
              </w:rPr>
              <w:t>6</w:t>
            </w:r>
            <w:r>
              <w:rPr>
                <w:b/>
                <w:color w:val="000000"/>
                <w:szCs w:val="21"/>
              </w:rPr>
              <w:t>0</w:t>
            </w:r>
            <w:r>
              <w:rPr>
                <w:rFonts w:hint="eastAsia"/>
                <w:b/>
                <w:color w:val="000000"/>
                <w:szCs w:val="21"/>
              </w:rPr>
              <w:t>分</w:t>
            </w:r>
          </w:p>
        </w:tc>
        <w:tc>
          <w:tcPr>
            <w:tcW w:w="5121" w:type="dxa"/>
            <w:gridSpan w:val="2"/>
            <w:vAlign w:val="center"/>
          </w:tcPr>
          <w:p w:rsidR="00A577A9" w:rsidRPr="002D5C34" w:rsidRDefault="00A577A9" w:rsidP="005C2723">
            <w:pPr>
              <w:spacing w:line="360" w:lineRule="exact"/>
              <w:jc w:val="center"/>
              <w:rPr>
                <w:b/>
              </w:rPr>
            </w:pPr>
            <w:r w:rsidRPr="002D5C34">
              <w:rPr>
                <w:rFonts w:hint="eastAsia"/>
                <w:szCs w:val="21"/>
              </w:rPr>
              <w:t>机械化作业月度考核结果</w:t>
            </w:r>
            <w:r w:rsidRPr="002D5C34">
              <w:rPr>
                <w:rFonts w:hint="eastAsia"/>
                <w:szCs w:val="21"/>
              </w:rPr>
              <w:t>50</w:t>
            </w:r>
            <w:r w:rsidRPr="002D5C34">
              <w:rPr>
                <w:rFonts w:hint="eastAsia"/>
                <w:szCs w:val="21"/>
              </w:rPr>
              <w:t>分</w:t>
            </w:r>
          </w:p>
        </w:tc>
        <w:tc>
          <w:tcPr>
            <w:tcW w:w="567" w:type="dxa"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</w:rPr>
            </w:pPr>
          </w:p>
        </w:tc>
      </w:tr>
      <w:tr w:rsidR="00A577A9" w:rsidTr="005A0602">
        <w:trPr>
          <w:trHeight w:val="241"/>
        </w:trPr>
        <w:tc>
          <w:tcPr>
            <w:tcW w:w="1023" w:type="dxa"/>
            <w:vMerge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A577A9" w:rsidRPr="002D5C34" w:rsidRDefault="00A577A9" w:rsidP="005C2723">
            <w:pPr>
              <w:spacing w:line="360" w:lineRule="exact"/>
              <w:jc w:val="center"/>
              <w:rPr>
                <w:b/>
              </w:rPr>
            </w:pPr>
            <w:r w:rsidRPr="002D5C34">
              <w:rPr>
                <w:rFonts w:hint="eastAsia"/>
                <w:szCs w:val="21"/>
              </w:rPr>
              <w:t>巡回和清障作业月度考核结果</w:t>
            </w:r>
            <w:r>
              <w:rPr>
                <w:rFonts w:hint="eastAsia"/>
                <w:szCs w:val="21"/>
              </w:rPr>
              <w:t>6</w:t>
            </w:r>
            <w:r w:rsidRPr="002D5C34">
              <w:rPr>
                <w:rFonts w:hint="eastAsia"/>
                <w:szCs w:val="21"/>
              </w:rPr>
              <w:t>分</w:t>
            </w:r>
          </w:p>
        </w:tc>
        <w:tc>
          <w:tcPr>
            <w:tcW w:w="567" w:type="dxa"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570" w:type="dxa"/>
            <w:vMerge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</w:rPr>
            </w:pPr>
          </w:p>
        </w:tc>
      </w:tr>
      <w:tr w:rsidR="00A577A9" w:rsidTr="005A0602">
        <w:trPr>
          <w:trHeight w:val="241"/>
        </w:trPr>
        <w:tc>
          <w:tcPr>
            <w:tcW w:w="1023" w:type="dxa"/>
            <w:vMerge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5121" w:type="dxa"/>
            <w:gridSpan w:val="2"/>
            <w:vAlign w:val="center"/>
          </w:tcPr>
          <w:p w:rsidR="00A577A9" w:rsidRPr="002D5C34" w:rsidRDefault="00A577A9" w:rsidP="005C2723"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color w:val="000000"/>
                <w:szCs w:val="21"/>
              </w:rPr>
              <w:t>巡回检查作业月度考核结果</w:t>
            </w:r>
            <w:r>
              <w:rPr>
                <w:rFonts w:hint="eastAsia"/>
                <w:color w:val="000000"/>
                <w:szCs w:val="21"/>
              </w:rPr>
              <w:t>4</w:t>
            </w:r>
            <w:r w:rsidRPr="002D5C34">
              <w:rPr>
                <w:rFonts w:hint="eastAsia"/>
                <w:szCs w:val="21"/>
              </w:rPr>
              <w:t>分</w:t>
            </w:r>
          </w:p>
        </w:tc>
        <w:tc>
          <w:tcPr>
            <w:tcW w:w="567" w:type="dxa"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570" w:type="dxa"/>
            <w:vMerge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</w:rPr>
            </w:pPr>
          </w:p>
        </w:tc>
      </w:tr>
      <w:tr w:rsidR="005A0602" w:rsidTr="005A0602">
        <w:trPr>
          <w:trHeight w:val="494"/>
        </w:trPr>
        <w:tc>
          <w:tcPr>
            <w:tcW w:w="1023" w:type="dxa"/>
            <w:vMerge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1236" w:type="dxa"/>
            <w:vMerge w:val="restart"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现场督查</w:t>
            </w:r>
          </w:p>
          <w:p w:rsidR="005A0602" w:rsidRDefault="005A0602" w:rsidP="005C2723">
            <w:pPr>
              <w:spacing w:line="36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考核</w:t>
            </w:r>
            <w:r>
              <w:rPr>
                <w:rFonts w:hint="eastAsia"/>
                <w:b/>
                <w:color w:val="000000"/>
                <w:szCs w:val="21"/>
              </w:rPr>
              <w:t>3</w:t>
            </w:r>
            <w:r>
              <w:rPr>
                <w:b/>
                <w:color w:val="000000"/>
                <w:szCs w:val="21"/>
              </w:rPr>
              <w:t>0</w:t>
            </w:r>
            <w:r>
              <w:rPr>
                <w:rFonts w:hint="eastAsia"/>
                <w:b/>
                <w:color w:val="000000"/>
                <w:szCs w:val="21"/>
              </w:rPr>
              <w:t>分</w:t>
            </w:r>
          </w:p>
        </w:tc>
        <w:tc>
          <w:tcPr>
            <w:tcW w:w="675" w:type="dxa"/>
            <w:vAlign w:val="center"/>
          </w:tcPr>
          <w:p w:rsidR="005A0602" w:rsidRPr="001D16F0" w:rsidRDefault="005A0602" w:rsidP="005C2723">
            <w:pPr>
              <w:spacing w:line="360" w:lineRule="exact"/>
              <w:jc w:val="center"/>
            </w:pPr>
            <w:r>
              <w:rPr>
                <w:rFonts w:hint="eastAsia"/>
              </w:rPr>
              <w:t>检查时间</w:t>
            </w:r>
          </w:p>
        </w:tc>
        <w:tc>
          <w:tcPr>
            <w:tcW w:w="4447" w:type="dxa"/>
            <w:vAlign w:val="center"/>
          </w:tcPr>
          <w:p w:rsidR="005A0602" w:rsidRDefault="005A0602" w:rsidP="005A0602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当月    日、  日、   日、  日</w:t>
            </w:r>
          </w:p>
        </w:tc>
        <w:tc>
          <w:tcPr>
            <w:tcW w:w="567" w:type="dxa"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570" w:type="dxa"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</w:p>
        </w:tc>
      </w:tr>
      <w:tr w:rsidR="005A0602" w:rsidTr="005A0602">
        <w:trPr>
          <w:trHeight w:val="1518"/>
        </w:trPr>
        <w:tc>
          <w:tcPr>
            <w:tcW w:w="1023" w:type="dxa"/>
            <w:vMerge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675" w:type="dxa"/>
            <w:vAlign w:val="center"/>
          </w:tcPr>
          <w:p w:rsidR="005A0602" w:rsidRPr="001D16F0" w:rsidRDefault="005A0602" w:rsidP="005C2723">
            <w:pPr>
              <w:spacing w:line="360" w:lineRule="exact"/>
              <w:jc w:val="center"/>
            </w:pPr>
            <w:r w:rsidRPr="001D16F0">
              <w:rPr>
                <w:rFonts w:hint="eastAsia"/>
              </w:rPr>
              <w:t>道路保洁</w:t>
            </w:r>
            <w:r>
              <w:rPr>
                <w:rFonts w:hint="eastAsia"/>
              </w:rPr>
              <w:t>扣分</w:t>
            </w:r>
          </w:p>
        </w:tc>
        <w:tc>
          <w:tcPr>
            <w:tcW w:w="4447" w:type="dxa"/>
          </w:tcPr>
          <w:p w:rsidR="005A0602" w:rsidRDefault="005A0602" w:rsidP="005C272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△良好</w:t>
            </w:r>
          </w:p>
          <w:p w:rsidR="005A0602" w:rsidRDefault="005A0602" w:rsidP="005C272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△问题描述：</w:t>
            </w:r>
          </w:p>
          <w:p w:rsidR="005A0602" w:rsidRPr="001D16F0" w:rsidRDefault="005A0602" w:rsidP="005C2723">
            <w:pPr>
              <w:spacing w:line="360" w:lineRule="exact"/>
            </w:pPr>
            <w:r>
              <w:rPr>
                <w:rFonts w:ascii="宋体" w:hAnsi="宋体" w:hint="eastAsia"/>
              </w:rPr>
              <w:t>□边脚泥□泉眼不通□融雪后未清理□废弃物□积水□作业死角□其他</w:t>
            </w:r>
          </w:p>
        </w:tc>
        <w:tc>
          <w:tcPr>
            <w:tcW w:w="567" w:type="dxa"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</w:p>
        </w:tc>
      </w:tr>
      <w:tr w:rsidR="005A0602" w:rsidTr="005A0602">
        <w:trPr>
          <w:trHeight w:val="1143"/>
        </w:trPr>
        <w:tc>
          <w:tcPr>
            <w:tcW w:w="1023" w:type="dxa"/>
            <w:vMerge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675" w:type="dxa"/>
            <w:vAlign w:val="center"/>
          </w:tcPr>
          <w:p w:rsidR="005A0602" w:rsidRPr="001D16F0" w:rsidRDefault="005A0602" w:rsidP="005A0602">
            <w:pPr>
              <w:spacing w:line="360" w:lineRule="exact"/>
            </w:pPr>
            <w:r>
              <w:rPr>
                <w:rFonts w:hint="eastAsia"/>
              </w:rPr>
              <w:t>车辆作业扣分</w:t>
            </w:r>
          </w:p>
        </w:tc>
        <w:tc>
          <w:tcPr>
            <w:tcW w:w="4447" w:type="dxa"/>
            <w:vAlign w:val="center"/>
          </w:tcPr>
          <w:p w:rsidR="005A0602" w:rsidRDefault="005A0602" w:rsidP="005C272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△良好</w:t>
            </w:r>
          </w:p>
          <w:p w:rsidR="005A0602" w:rsidRDefault="005A0602" w:rsidP="005C272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△问题描述：</w:t>
            </w:r>
          </w:p>
          <w:p w:rsidR="005A0602" w:rsidRPr="001D16F0" w:rsidRDefault="005A0602" w:rsidP="005C2723">
            <w:pPr>
              <w:spacing w:line="360" w:lineRule="exact"/>
            </w:pPr>
            <w:r>
              <w:rPr>
                <w:rFonts w:ascii="宋体" w:hAnsi="宋体" w:hint="eastAsia"/>
              </w:rPr>
              <w:t>□扬尘□在岗不作业□车体锈损□警示器失效□着装不合格□其他</w:t>
            </w:r>
          </w:p>
        </w:tc>
        <w:tc>
          <w:tcPr>
            <w:tcW w:w="567" w:type="dxa"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570" w:type="dxa"/>
            <w:vMerge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</w:p>
        </w:tc>
      </w:tr>
      <w:tr w:rsidR="00A577A9" w:rsidTr="005A0602">
        <w:trPr>
          <w:trHeight w:val="699"/>
        </w:trPr>
        <w:tc>
          <w:tcPr>
            <w:tcW w:w="1023" w:type="dxa"/>
            <w:vMerge/>
            <w:vAlign w:val="center"/>
          </w:tcPr>
          <w:p w:rsidR="00A577A9" w:rsidRPr="00EE3E1A" w:rsidRDefault="00A577A9" w:rsidP="005C2723">
            <w:pPr>
              <w:spacing w:line="36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追加扣分</w:t>
            </w:r>
          </w:p>
        </w:tc>
        <w:tc>
          <w:tcPr>
            <w:tcW w:w="5121" w:type="dxa"/>
            <w:gridSpan w:val="2"/>
            <w:vAlign w:val="center"/>
          </w:tcPr>
          <w:p w:rsidR="00A577A9" w:rsidRDefault="00A577A9" w:rsidP="005A0602">
            <w:pPr>
              <w:spacing w:line="360" w:lineRule="exact"/>
            </w:pPr>
            <w:r>
              <w:rPr>
                <w:rFonts w:hint="eastAsia"/>
              </w:rPr>
              <w:t>现场督查扣分超过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分时，每扣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分追加扣减巡回检查作业当月得分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分，最多扣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</w:t>
            </w:r>
          </w:p>
        </w:tc>
        <w:tc>
          <w:tcPr>
            <w:tcW w:w="1137" w:type="dxa"/>
            <w:gridSpan w:val="2"/>
            <w:vAlign w:val="center"/>
          </w:tcPr>
          <w:p w:rsidR="00A577A9" w:rsidRDefault="00A577A9" w:rsidP="005C2723">
            <w:pPr>
              <w:spacing w:line="360" w:lineRule="exact"/>
              <w:jc w:val="center"/>
              <w:rPr>
                <w:b/>
              </w:rPr>
            </w:pPr>
          </w:p>
        </w:tc>
      </w:tr>
      <w:tr w:rsidR="005A0602" w:rsidTr="005A0602">
        <w:trPr>
          <w:trHeight w:val="1507"/>
        </w:trPr>
        <w:tc>
          <w:tcPr>
            <w:tcW w:w="1023" w:type="dxa"/>
            <w:vMerge w:val="restart"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  <w:r w:rsidRPr="00EE3E1A">
              <w:rPr>
                <w:rFonts w:hint="eastAsia"/>
                <w:b/>
                <w:color w:val="000000"/>
                <w:szCs w:val="21"/>
              </w:rPr>
              <w:t>作业组织</w:t>
            </w:r>
            <w:r w:rsidRPr="00EE3E1A">
              <w:rPr>
                <w:b/>
                <w:color w:val="000000"/>
                <w:szCs w:val="21"/>
              </w:rPr>
              <w:t>10</w:t>
            </w:r>
            <w:r w:rsidRPr="00EE3E1A">
              <w:rPr>
                <w:rFonts w:hint="eastAsia"/>
                <w:b/>
                <w:color w:val="000000"/>
                <w:szCs w:val="21"/>
              </w:rPr>
              <w:t>分</w:t>
            </w:r>
          </w:p>
        </w:tc>
        <w:tc>
          <w:tcPr>
            <w:tcW w:w="1236" w:type="dxa"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安全文明</w:t>
            </w:r>
          </w:p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  <w:color w:val="000000"/>
                <w:szCs w:val="21"/>
              </w:rPr>
              <w:t>生产</w:t>
            </w:r>
            <w:r>
              <w:rPr>
                <w:b/>
                <w:color w:val="000000"/>
                <w:szCs w:val="21"/>
              </w:rPr>
              <w:t>5</w:t>
            </w:r>
            <w:r>
              <w:rPr>
                <w:rFonts w:hint="eastAsia"/>
                <w:b/>
                <w:color w:val="000000"/>
                <w:szCs w:val="21"/>
              </w:rPr>
              <w:t>分</w:t>
            </w:r>
          </w:p>
        </w:tc>
        <w:tc>
          <w:tcPr>
            <w:tcW w:w="5121" w:type="dxa"/>
            <w:gridSpan w:val="2"/>
          </w:tcPr>
          <w:p w:rsidR="005A0602" w:rsidRDefault="005A0602" w:rsidP="005C272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△良好</w:t>
            </w:r>
          </w:p>
          <w:p w:rsidR="005A0602" w:rsidRDefault="005A0602" w:rsidP="005C272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△问题描述：</w:t>
            </w:r>
          </w:p>
          <w:p w:rsidR="005A0602" w:rsidRPr="001D16F0" w:rsidRDefault="005A0602" w:rsidP="005C2723">
            <w:pPr>
              <w:spacing w:line="360" w:lineRule="exact"/>
            </w:pPr>
            <w:r>
              <w:rPr>
                <w:rFonts w:ascii="宋体" w:hAnsi="宋体" w:hint="eastAsia"/>
              </w:rPr>
              <w:t>□高架路面停留□当班围观□无安全教育台帐□无出车日志□未配合高架大队□人员无理由离车□其他</w:t>
            </w:r>
          </w:p>
        </w:tc>
        <w:tc>
          <w:tcPr>
            <w:tcW w:w="1137" w:type="dxa"/>
            <w:gridSpan w:val="2"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</w:p>
        </w:tc>
      </w:tr>
      <w:tr w:rsidR="005A0602" w:rsidTr="005A0602">
        <w:trPr>
          <w:trHeight w:val="1916"/>
        </w:trPr>
        <w:tc>
          <w:tcPr>
            <w:tcW w:w="1023" w:type="dxa"/>
            <w:vMerge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1236" w:type="dxa"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规范用工</w:t>
            </w:r>
          </w:p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  <w:r>
              <w:rPr>
                <w:b/>
                <w:color w:val="000000"/>
                <w:szCs w:val="21"/>
              </w:rPr>
              <w:t>5</w:t>
            </w:r>
            <w:r>
              <w:rPr>
                <w:rFonts w:hint="eastAsia"/>
                <w:b/>
                <w:color w:val="000000"/>
                <w:szCs w:val="21"/>
              </w:rPr>
              <w:t>分</w:t>
            </w:r>
          </w:p>
        </w:tc>
        <w:tc>
          <w:tcPr>
            <w:tcW w:w="5121" w:type="dxa"/>
            <w:gridSpan w:val="2"/>
            <w:vAlign w:val="center"/>
          </w:tcPr>
          <w:p w:rsidR="005A0602" w:rsidRDefault="005A0602" w:rsidP="005C272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△良好</w:t>
            </w:r>
          </w:p>
          <w:p w:rsidR="005A0602" w:rsidRDefault="005A0602" w:rsidP="005C272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△问题描述：</w:t>
            </w:r>
          </w:p>
          <w:p w:rsidR="005A0602" w:rsidRPr="001D16F0" w:rsidRDefault="005A0602" w:rsidP="005C2723">
            <w:pPr>
              <w:spacing w:line="360" w:lineRule="exact"/>
            </w:pPr>
            <w:r>
              <w:rPr>
                <w:rFonts w:ascii="宋体" w:hAnsi="宋体" w:hint="eastAsia"/>
              </w:rPr>
              <w:t>□未达最低工资标准□劳动合同投诉属实□市政府补贴未到位□“五金”未到位□5人以上劳资纠纷□其他</w:t>
            </w:r>
          </w:p>
        </w:tc>
        <w:tc>
          <w:tcPr>
            <w:tcW w:w="1137" w:type="dxa"/>
            <w:gridSpan w:val="2"/>
            <w:vAlign w:val="center"/>
          </w:tcPr>
          <w:p w:rsidR="005A0602" w:rsidRDefault="005A0602" w:rsidP="005C2723">
            <w:pPr>
              <w:spacing w:line="360" w:lineRule="exact"/>
              <w:jc w:val="center"/>
              <w:rPr>
                <w:b/>
              </w:rPr>
            </w:pPr>
          </w:p>
        </w:tc>
      </w:tr>
      <w:tr w:rsidR="006A1388" w:rsidTr="005A0602">
        <w:trPr>
          <w:trHeight w:val="424"/>
        </w:trPr>
        <w:tc>
          <w:tcPr>
            <w:tcW w:w="1023" w:type="dxa"/>
            <w:vAlign w:val="center"/>
          </w:tcPr>
          <w:p w:rsidR="006A1388" w:rsidRDefault="006A1388" w:rsidP="005C2723"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  <w:color w:val="000000"/>
                <w:szCs w:val="21"/>
              </w:rPr>
              <w:t>领导督查、媒体曝光及群众投诉等</w:t>
            </w:r>
          </w:p>
        </w:tc>
        <w:tc>
          <w:tcPr>
            <w:tcW w:w="1236" w:type="dxa"/>
            <w:vAlign w:val="center"/>
          </w:tcPr>
          <w:p w:rsidR="006A1388" w:rsidRPr="007E1DAC" w:rsidRDefault="006A1388" w:rsidP="005C2723">
            <w:pPr>
              <w:spacing w:line="360" w:lineRule="exact"/>
              <w:jc w:val="center"/>
              <w:rPr>
                <w:b/>
              </w:rPr>
            </w:pPr>
            <w:r w:rsidRPr="007E1DAC">
              <w:rPr>
                <w:rFonts w:hint="eastAsia"/>
                <w:b/>
                <w:color w:val="000000"/>
                <w:szCs w:val="21"/>
              </w:rPr>
              <w:t>领导督办</w:t>
            </w:r>
            <w:r>
              <w:rPr>
                <w:rFonts w:hint="eastAsia"/>
                <w:b/>
                <w:color w:val="000000"/>
                <w:szCs w:val="21"/>
              </w:rPr>
              <w:t>、媒体曝光及群众投诉</w:t>
            </w:r>
            <w:r w:rsidRPr="007E1DAC">
              <w:rPr>
                <w:rFonts w:hint="eastAsia"/>
                <w:b/>
                <w:color w:val="000000"/>
                <w:szCs w:val="21"/>
              </w:rPr>
              <w:t>等</w:t>
            </w:r>
          </w:p>
        </w:tc>
        <w:tc>
          <w:tcPr>
            <w:tcW w:w="5121" w:type="dxa"/>
            <w:gridSpan w:val="2"/>
            <w:vAlign w:val="center"/>
          </w:tcPr>
          <w:p w:rsidR="006A1388" w:rsidRDefault="006A1388" w:rsidP="005C272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△良好</w:t>
            </w:r>
          </w:p>
          <w:p w:rsidR="006A1388" w:rsidRDefault="006A1388" w:rsidP="005C272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△问题描述：</w:t>
            </w:r>
          </w:p>
          <w:p w:rsidR="006A1388" w:rsidRDefault="006A1388" w:rsidP="005C272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□未完成领导督办工作□媒体曝光属实□群众举报属实□台帐缺项□预案启动延误□未完成甲方指令性任务□其他</w:t>
            </w:r>
          </w:p>
        </w:tc>
        <w:tc>
          <w:tcPr>
            <w:tcW w:w="1137" w:type="dxa"/>
            <w:gridSpan w:val="2"/>
            <w:vAlign w:val="center"/>
          </w:tcPr>
          <w:p w:rsidR="006A1388" w:rsidRDefault="006A1388" w:rsidP="005C2723">
            <w:pPr>
              <w:spacing w:line="360" w:lineRule="exact"/>
              <w:jc w:val="center"/>
              <w:rPr>
                <w:b/>
              </w:rPr>
            </w:pPr>
          </w:p>
        </w:tc>
      </w:tr>
      <w:tr w:rsidR="006A1388" w:rsidTr="005A0602">
        <w:trPr>
          <w:trHeight w:val="287"/>
        </w:trPr>
        <w:tc>
          <w:tcPr>
            <w:tcW w:w="7380" w:type="dxa"/>
            <w:gridSpan w:val="4"/>
            <w:vAlign w:val="center"/>
          </w:tcPr>
          <w:p w:rsidR="006A1388" w:rsidRPr="008C15EF" w:rsidRDefault="006A1388" w:rsidP="005C2723">
            <w:pPr>
              <w:spacing w:line="360" w:lineRule="exact"/>
              <w:jc w:val="center"/>
              <w:rPr>
                <w:b/>
              </w:rPr>
            </w:pPr>
            <w:r w:rsidRPr="008C15EF">
              <w:rPr>
                <w:rFonts w:hint="eastAsia"/>
                <w:b/>
              </w:rPr>
              <w:t>总</w:t>
            </w:r>
            <w:r>
              <w:rPr>
                <w:rFonts w:hint="eastAsia"/>
                <w:b/>
              </w:rPr>
              <w:t xml:space="preserve">      </w:t>
            </w:r>
            <w:r w:rsidRPr="008C15EF">
              <w:rPr>
                <w:rFonts w:hint="eastAsia"/>
                <w:b/>
              </w:rPr>
              <w:t>分</w:t>
            </w:r>
          </w:p>
        </w:tc>
        <w:tc>
          <w:tcPr>
            <w:tcW w:w="1137" w:type="dxa"/>
            <w:gridSpan w:val="2"/>
            <w:vAlign w:val="center"/>
          </w:tcPr>
          <w:p w:rsidR="006A1388" w:rsidRDefault="006A1388" w:rsidP="005C2723">
            <w:pPr>
              <w:spacing w:line="360" w:lineRule="exact"/>
              <w:jc w:val="center"/>
              <w:rPr>
                <w:b/>
              </w:rPr>
            </w:pPr>
          </w:p>
        </w:tc>
      </w:tr>
    </w:tbl>
    <w:p w:rsidR="006A1388" w:rsidRDefault="005A0602" w:rsidP="006A1388">
      <w:r>
        <w:rPr>
          <w:rFonts w:hint="eastAsia"/>
        </w:rPr>
        <w:t>注：</w:t>
      </w:r>
      <w:r w:rsidR="006A1388" w:rsidRPr="008C15EF">
        <w:rPr>
          <w:rFonts w:hint="eastAsia"/>
        </w:rPr>
        <w:t>高架道路清扫保洁月</w:t>
      </w:r>
      <w:r>
        <w:rPr>
          <w:rFonts w:hint="eastAsia"/>
        </w:rPr>
        <w:t>度标段评分</w:t>
      </w:r>
      <w:r w:rsidR="006A1388" w:rsidRPr="008C15EF">
        <w:rPr>
          <w:rFonts w:hint="eastAsia"/>
        </w:rPr>
        <w:t>表</w:t>
      </w:r>
      <w:r>
        <w:rPr>
          <w:rFonts w:hint="eastAsia"/>
        </w:rPr>
        <w:t>见“常州市环卫信息化管理系统”</w:t>
      </w:r>
    </w:p>
    <w:p w:rsidR="006A1388" w:rsidRDefault="006A1388" w:rsidP="006A1388"/>
    <w:p w:rsidR="006A1388" w:rsidRDefault="006A1388" w:rsidP="006A1388">
      <w:pPr>
        <w:spacing w:line="360" w:lineRule="exact"/>
        <w:rPr>
          <w:rFonts w:asciiTheme="minorEastAsia" w:eastAsiaTheme="minorEastAsia" w:hAnsiTheme="minorEastAsia"/>
          <w:b/>
        </w:rPr>
      </w:pPr>
      <w:r w:rsidRPr="002D5C34">
        <w:rPr>
          <w:rFonts w:asciiTheme="minorEastAsia" w:eastAsiaTheme="minorEastAsia" w:hAnsiTheme="minorEastAsia" w:hint="eastAsia"/>
          <w:b/>
        </w:rPr>
        <w:lastRenderedPageBreak/>
        <w:t>附件2：</w:t>
      </w:r>
    </w:p>
    <w:p w:rsidR="006A1388" w:rsidRPr="002D5C34" w:rsidRDefault="006A1388" w:rsidP="006A1388">
      <w:pPr>
        <w:spacing w:line="360" w:lineRule="exact"/>
        <w:rPr>
          <w:rFonts w:asciiTheme="minorEastAsia" w:eastAsiaTheme="minorEastAsia" w:hAnsiTheme="minorEastAsia"/>
          <w:b/>
        </w:rPr>
      </w:pPr>
    </w:p>
    <w:p w:rsidR="006A1388" w:rsidRDefault="006A1388" w:rsidP="006A1388">
      <w:pPr>
        <w:spacing w:line="560" w:lineRule="exact"/>
        <w:jc w:val="center"/>
        <w:rPr>
          <w:rFonts w:ascii="华文中宋" w:eastAsia="华文中宋" w:hAnsi="华文中宋"/>
          <w:sz w:val="36"/>
          <w:szCs w:val="36"/>
        </w:rPr>
      </w:pPr>
      <w:r w:rsidRPr="002D5C34">
        <w:rPr>
          <w:rFonts w:ascii="华文中宋" w:eastAsia="华文中宋" w:hAnsi="华文中宋" w:hint="eastAsia"/>
          <w:sz w:val="36"/>
          <w:szCs w:val="36"/>
        </w:rPr>
        <w:t>常州市高架道路</w:t>
      </w:r>
      <w:r>
        <w:rPr>
          <w:rFonts w:ascii="华文中宋" w:eastAsia="华文中宋" w:hAnsi="华文中宋" w:hint="eastAsia"/>
          <w:sz w:val="36"/>
          <w:szCs w:val="36"/>
        </w:rPr>
        <w:t>环卫</w:t>
      </w:r>
      <w:r w:rsidRPr="002D5C34">
        <w:rPr>
          <w:rFonts w:ascii="华文中宋" w:eastAsia="华文中宋" w:hAnsi="华文中宋" w:hint="eastAsia"/>
          <w:sz w:val="36"/>
          <w:szCs w:val="36"/>
        </w:rPr>
        <w:t>机械化作业</w:t>
      </w:r>
      <w:r w:rsidR="008B3C71">
        <w:rPr>
          <w:rFonts w:ascii="华文中宋" w:eastAsia="华文中宋" w:hAnsi="华文中宋" w:hint="eastAsia"/>
          <w:sz w:val="36"/>
          <w:szCs w:val="36"/>
        </w:rPr>
        <w:t>综合考核</w:t>
      </w:r>
    </w:p>
    <w:p w:rsidR="006A1388" w:rsidRPr="002D5C34" w:rsidRDefault="006A1388" w:rsidP="006A1388">
      <w:pPr>
        <w:spacing w:line="560" w:lineRule="exact"/>
        <w:jc w:val="center"/>
        <w:rPr>
          <w:rFonts w:ascii="华文中宋" w:eastAsia="华文中宋" w:hAnsi="华文中宋"/>
          <w:sz w:val="36"/>
          <w:szCs w:val="36"/>
        </w:rPr>
      </w:pPr>
      <w:r w:rsidRPr="002D5C34">
        <w:rPr>
          <w:rFonts w:ascii="华文中宋" w:eastAsia="华文中宋" w:hAnsi="华文中宋" w:hint="eastAsia"/>
          <w:sz w:val="36"/>
          <w:szCs w:val="36"/>
        </w:rPr>
        <w:t>审</w:t>
      </w:r>
      <w:r>
        <w:rPr>
          <w:rFonts w:ascii="华文中宋" w:eastAsia="华文中宋" w:hAnsi="华文中宋" w:hint="eastAsia"/>
          <w:sz w:val="36"/>
          <w:szCs w:val="36"/>
        </w:rPr>
        <w:t xml:space="preserve"> </w:t>
      </w:r>
      <w:r w:rsidRPr="002D5C34">
        <w:rPr>
          <w:rFonts w:ascii="华文中宋" w:eastAsia="华文中宋" w:hAnsi="华文中宋" w:hint="eastAsia"/>
          <w:sz w:val="36"/>
          <w:szCs w:val="36"/>
        </w:rPr>
        <w:t>批</w:t>
      </w:r>
      <w:r>
        <w:rPr>
          <w:rFonts w:ascii="华文中宋" w:eastAsia="华文中宋" w:hAnsi="华文中宋" w:hint="eastAsia"/>
          <w:sz w:val="36"/>
          <w:szCs w:val="36"/>
        </w:rPr>
        <w:t xml:space="preserve"> </w:t>
      </w:r>
      <w:r w:rsidRPr="002D5C34">
        <w:rPr>
          <w:rFonts w:ascii="华文中宋" w:eastAsia="华文中宋" w:hAnsi="华文中宋" w:hint="eastAsia"/>
          <w:sz w:val="36"/>
          <w:szCs w:val="36"/>
        </w:rPr>
        <w:t>表</w:t>
      </w:r>
    </w:p>
    <w:p w:rsidR="006A1388" w:rsidRDefault="006A1388" w:rsidP="006A1388">
      <w:pPr>
        <w:spacing w:line="560" w:lineRule="exact"/>
        <w:ind w:firstLineChars="1150" w:firstLine="2760"/>
      </w:pPr>
      <w:r>
        <w:rPr>
          <w:rFonts w:asciiTheme="majorEastAsia" w:eastAsiaTheme="majorEastAsia" w:hAnsiTheme="majorEastAsia" w:hint="eastAsia"/>
          <w:color w:val="000000"/>
          <w:sz w:val="24"/>
        </w:rPr>
        <w:t xml:space="preserve"> </w:t>
      </w:r>
      <w:r w:rsidRPr="00810240">
        <w:rPr>
          <w:rFonts w:asciiTheme="majorEastAsia" w:eastAsiaTheme="majorEastAsia" w:hAnsiTheme="majorEastAsia" w:hint="eastAsia"/>
          <w:color w:val="000000"/>
          <w:sz w:val="24"/>
          <w:u w:val="single"/>
        </w:rPr>
        <w:t xml:space="preserve">        </w:t>
      </w:r>
      <w:r w:rsidRPr="00810240">
        <w:rPr>
          <w:rFonts w:asciiTheme="majorEastAsia" w:eastAsiaTheme="majorEastAsia" w:hAnsiTheme="majorEastAsia" w:hint="eastAsia"/>
          <w:color w:val="000000"/>
          <w:sz w:val="24"/>
        </w:rPr>
        <w:t>年</w:t>
      </w:r>
      <w:r>
        <w:rPr>
          <w:rFonts w:asciiTheme="majorEastAsia" w:eastAsiaTheme="majorEastAsia" w:hAnsiTheme="majorEastAsia" w:hint="eastAsia"/>
          <w:color w:val="000000"/>
          <w:sz w:val="24"/>
        </w:rPr>
        <w:t xml:space="preserve"> </w:t>
      </w:r>
      <w:r w:rsidRPr="00810240">
        <w:rPr>
          <w:rFonts w:asciiTheme="majorEastAsia" w:eastAsiaTheme="majorEastAsia" w:hAnsiTheme="majorEastAsia" w:hint="eastAsia"/>
          <w:color w:val="000000"/>
          <w:sz w:val="24"/>
          <w:u w:val="single"/>
        </w:rPr>
        <w:t xml:space="preserve">      </w:t>
      </w:r>
      <w:r w:rsidRPr="00810240">
        <w:rPr>
          <w:rFonts w:asciiTheme="majorEastAsia" w:eastAsiaTheme="majorEastAsia" w:hAnsiTheme="majorEastAsia" w:hint="eastAsia"/>
          <w:color w:val="000000"/>
          <w:sz w:val="24"/>
        </w:rPr>
        <w:t>月</w:t>
      </w:r>
      <w:r w:rsidRPr="00810240">
        <w:rPr>
          <w:rFonts w:asciiTheme="majorEastAsia" w:eastAsiaTheme="majorEastAsia" w:hAnsiTheme="majorEastAsia" w:hint="eastAsia"/>
          <w:color w:val="000000"/>
          <w:sz w:val="24"/>
          <w:u w:val="single"/>
        </w:rPr>
        <w:t xml:space="preserve">      </w:t>
      </w:r>
      <w:r w:rsidRPr="000C4945">
        <w:rPr>
          <w:rFonts w:asciiTheme="majorEastAsia" w:eastAsiaTheme="majorEastAsia" w:hAnsiTheme="majorEastAsia" w:hint="eastAsia"/>
          <w:color w:val="000000"/>
          <w:sz w:val="24"/>
        </w:rPr>
        <w:t>日</w:t>
      </w:r>
    </w:p>
    <w:tbl>
      <w:tblPr>
        <w:tblStyle w:val="a4"/>
        <w:tblW w:w="0" w:type="auto"/>
        <w:tblLook w:val="04A0"/>
      </w:tblPr>
      <w:tblGrid>
        <w:gridCol w:w="980"/>
        <w:gridCol w:w="1159"/>
        <w:gridCol w:w="220"/>
        <w:gridCol w:w="1124"/>
        <w:gridCol w:w="143"/>
        <w:gridCol w:w="1548"/>
        <w:gridCol w:w="1458"/>
        <w:gridCol w:w="1743"/>
      </w:tblGrid>
      <w:tr w:rsidR="006A1388" w:rsidTr="00651690">
        <w:trPr>
          <w:trHeight w:val="2787"/>
        </w:trPr>
        <w:tc>
          <w:tcPr>
            <w:tcW w:w="2139" w:type="dxa"/>
            <w:gridSpan w:val="2"/>
            <w:vAlign w:val="center"/>
          </w:tcPr>
          <w:p w:rsidR="006A1388" w:rsidRDefault="006A1388" w:rsidP="005C2723">
            <w:pPr>
              <w:spacing w:line="560" w:lineRule="exact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）月考核得分</w:t>
            </w:r>
          </w:p>
        </w:tc>
        <w:tc>
          <w:tcPr>
            <w:tcW w:w="1344" w:type="dxa"/>
            <w:gridSpan w:val="2"/>
            <w:vAlign w:val="center"/>
          </w:tcPr>
          <w:p w:rsidR="006A1388" w:rsidRDefault="006A1388" w:rsidP="005C2723">
            <w:pPr>
              <w:spacing w:line="560" w:lineRule="exact"/>
              <w:jc w:val="center"/>
            </w:pPr>
          </w:p>
        </w:tc>
        <w:tc>
          <w:tcPr>
            <w:tcW w:w="3148" w:type="dxa"/>
            <w:gridSpan w:val="3"/>
            <w:vAlign w:val="center"/>
          </w:tcPr>
          <w:p w:rsidR="006A1388" w:rsidRDefault="006A1388" w:rsidP="005C2723">
            <w:pPr>
              <w:spacing w:line="560" w:lineRule="exact"/>
              <w:jc w:val="center"/>
            </w:pPr>
            <w:r>
              <w:rPr>
                <w:rFonts w:ascii="宋体" w:hAnsi="宋体" w:hint="eastAsia"/>
                <w:color w:val="000000"/>
              </w:rPr>
              <w:t>＜95分，按</w:t>
            </w:r>
            <w:r>
              <w:rPr>
                <w:rFonts w:hint="eastAsia"/>
                <w:color w:val="000000"/>
                <w:szCs w:val="21"/>
              </w:rPr>
              <w:t>每被扣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分扣款</w:t>
            </w:r>
            <w:r>
              <w:rPr>
                <w:color w:val="000000"/>
                <w:szCs w:val="21"/>
              </w:rPr>
              <w:t>1000</w:t>
            </w:r>
            <w:r>
              <w:rPr>
                <w:rFonts w:hint="eastAsia"/>
                <w:color w:val="000000"/>
                <w:szCs w:val="21"/>
              </w:rPr>
              <w:t>元，本月扣款（元）</w:t>
            </w:r>
          </w:p>
        </w:tc>
        <w:tc>
          <w:tcPr>
            <w:tcW w:w="1743" w:type="dxa"/>
            <w:vAlign w:val="center"/>
          </w:tcPr>
          <w:p w:rsidR="006A1388" w:rsidRDefault="006A1388" w:rsidP="005C2723">
            <w:pPr>
              <w:spacing w:line="560" w:lineRule="exact"/>
              <w:jc w:val="center"/>
            </w:pPr>
          </w:p>
        </w:tc>
      </w:tr>
      <w:tr w:rsidR="006A1388" w:rsidTr="00651690">
        <w:trPr>
          <w:trHeight w:val="1355"/>
        </w:trPr>
        <w:tc>
          <w:tcPr>
            <w:tcW w:w="6631" w:type="dxa"/>
            <w:gridSpan w:val="7"/>
            <w:vAlign w:val="center"/>
          </w:tcPr>
          <w:p w:rsidR="006A1388" w:rsidRDefault="006A1388" w:rsidP="005A0602">
            <w:pPr>
              <w:spacing w:line="560" w:lineRule="exact"/>
            </w:pPr>
            <w:r>
              <w:rPr>
                <w:rFonts w:ascii="宋体" w:hAnsi="宋体" w:hint="eastAsia"/>
                <w:color w:val="000000"/>
              </w:rPr>
              <w:t>承包期内连续2次</w:t>
            </w:r>
            <w:r w:rsidR="005A0602">
              <w:rPr>
                <w:rFonts w:ascii="宋体" w:hAnsi="宋体" w:hint="eastAsia"/>
                <w:color w:val="000000"/>
              </w:rPr>
              <w:t>考核结果</w:t>
            </w:r>
            <w:r>
              <w:rPr>
                <w:rFonts w:ascii="宋体" w:hAnsi="宋体" w:hint="eastAsia"/>
                <w:color w:val="000000"/>
              </w:rPr>
              <w:t>＜85分</w:t>
            </w:r>
            <w:r w:rsidR="005A0602">
              <w:rPr>
                <w:rFonts w:ascii="宋体" w:hAnsi="宋体" w:hint="eastAsia"/>
                <w:color w:val="000000"/>
              </w:rPr>
              <w:t>（注明时间：             ）</w:t>
            </w:r>
          </w:p>
        </w:tc>
        <w:tc>
          <w:tcPr>
            <w:tcW w:w="1743" w:type="dxa"/>
            <w:vAlign w:val="center"/>
          </w:tcPr>
          <w:p w:rsidR="006A1388" w:rsidRDefault="006A1388" w:rsidP="005C2723">
            <w:pPr>
              <w:spacing w:line="560" w:lineRule="exact"/>
              <w:jc w:val="center"/>
            </w:pPr>
            <w:r>
              <w:rPr>
                <w:rFonts w:ascii="宋体" w:hAnsi="宋体" w:hint="eastAsia"/>
                <w:color w:val="000000"/>
              </w:rPr>
              <w:t>□解除合同</w:t>
            </w:r>
          </w:p>
        </w:tc>
      </w:tr>
      <w:tr w:rsidR="006A1388" w:rsidTr="00651690">
        <w:trPr>
          <w:trHeight w:val="1472"/>
        </w:trPr>
        <w:tc>
          <w:tcPr>
            <w:tcW w:w="6631" w:type="dxa"/>
            <w:gridSpan w:val="7"/>
            <w:vAlign w:val="center"/>
          </w:tcPr>
          <w:p w:rsidR="006A1388" w:rsidRDefault="006A1388" w:rsidP="005A0602">
            <w:pPr>
              <w:spacing w:line="560" w:lineRule="exact"/>
            </w:pPr>
            <w:r>
              <w:rPr>
                <w:rFonts w:ascii="宋体" w:hAnsi="宋体" w:hint="eastAsia"/>
                <w:color w:val="000000"/>
              </w:rPr>
              <w:t>承包期内累计3次考核结果＜85分</w:t>
            </w:r>
            <w:r w:rsidR="005A0602">
              <w:rPr>
                <w:rFonts w:ascii="宋体" w:hAnsi="宋体" w:hint="eastAsia"/>
                <w:color w:val="000000"/>
              </w:rPr>
              <w:t>（注明时间：             ）</w:t>
            </w:r>
          </w:p>
        </w:tc>
        <w:tc>
          <w:tcPr>
            <w:tcW w:w="1743" w:type="dxa"/>
            <w:vAlign w:val="center"/>
          </w:tcPr>
          <w:p w:rsidR="006A1388" w:rsidRDefault="006A1388" w:rsidP="005C2723">
            <w:pPr>
              <w:spacing w:line="560" w:lineRule="exact"/>
              <w:jc w:val="center"/>
            </w:pPr>
            <w:r>
              <w:rPr>
                <w:rFonts w:ascii="宋体" w:hAnsi="宋体" w:hint="eastAsia"/>
                <w:color w:val="000000"/>
              </w:rPr>
              <w:t>□解除合同</w:t>
            </w:r>
          </w:p>
        </w:tc>
      </w:tr>
      <w:tr w:rsidR="006A1388" w:rsidTr="00651690">
        <w:trPr>
          <w:trHeight w:val="2155"/>
        </w:trPr>
        <w:tc>
          <w:tcPr>
            <w:tcW w:w="6631" w:type="dxa"/>
            <w:gridSpan w:val="7"/>
            <w:vAlign w:val="center"/>
          </w:tcPr>
          <w:p w:rsidR="005A0602" w:rsidRDefault="006A1388" w:rsidP="005A0602">
            <w:pPr>
              <w:spacing w:line="5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在各类应急响应工作、全市重大活动期间，因清扫保洁不到位造成重大影响</w:t>
            </w:r>
          </w:p>
          <w:p w:rsidR="006A1388" w:rsidRDefault="005A0602" w:rsidP="005A0602">
            <w:pPr>
              <w:spacing w:line="560" w:lineRule="exact"/>
            </w:pPr>
            <w:r>
              <w:rPr>
                <w:rFonts w:ascii="宋体" w:hAnsi="宋体" w:hint="eastAsia"/>
                <w:color w:val="000000"/>
              </w:rPr>
              <w:t>（简要说明：             ）</w:t>
            </w:r>
          </w:p>
        </w:tc>
        <w:tc>
          <w:tcPr>
            <w:tcW w:w="1743" w:type="dxa"/>
            <w:vAlign w:val="center"/>
          </w:tcPr>
          <w:p w:rsidR="006A1388" w:rsidRDefault="006A1388" w:rsidP="005C2723">
            <w:pPr>
              <w:spacing w:line="560" w:lineRule="exact"/>
              <w:jc w:val="center"/>
            </w:pPr>
            <w:r>
              <w:rPr>
                <w:rFonts w:ascii="宋体" w:hAnsi="宋体" w:hint="eastAsia"/>
                <w:color w:val="000000"/>
              </w:rPr>
              <w:t>□解除合同</w:t>
            </w:r>
          </w:p>
        </w:tc>
      </w:tr>
      <w:tr w:rsidR="006A1388" w:rsidTr="00651690">
        <w:trPr>
          <w:trHeight w:val="1699"/>
        </w:trPr>
        <w:tc>
          <w:tcPr>
            <w:tcW w:w="6631" w:type="dxa"/>
            <w:gridSpan w:val="7"/>
            <w:vAlign w:val="center"/>
          </w:tcPr>
          <w:p w:rsidR="005A0602" w:rsidRDefault="006A1388" w:rsidP="005A0602">
            <w:pPr>
              <w:spacing w:line="5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不能按时支付本期合同规定的各项人员支出</w:t>
            </w:r>
          </w:p>
          <w:p w:rsidR="006A1388" w:rsidRDefault="005A0602" w:rsidP="005A0602">
            <w:pPr>
              <w:spacing w:line="560" w:lineRule="exact"/>
            </w:pPr>
            <w:r>
              <w:rPr>
                <w:rFonts w:ascii="宋体" w:hAnsi="宋体" w:hint="eastAsia"/>
                <w:color w:val="000000"/>
              </w:rPr>
              <w:t>（简要说明：             ）</w:t>
            </w:r>
          </w:p>
        </w:tc>
        <w:tc>
          <w:tcPr>
            <w:tcW w:w="1743" w:type="dxa"/>
            <w:vAlign w:val="center"/>
          </w:tcPr>
          <w:p w:rsidR="006A1388" w:rsidRDefault="006A1388" w:rsidP="005C2723">
            <w:pPr>
              <w:spacing w:line="560" w:lineRule="exact"/>
              <w:jc w:val="center"/>
            </w:pPr>
            <w:r>
              <w:rPr>
                <w:rFonts w:ascii="宋体" w:hAnsi="宋体" w:hint="eastAsia"/>
                <w:color w:val="000000"/>
              </w:rPr>
              <w:t>□解除合同</w:t>
            </w:r>
          </w:p>
        </w:tc>
      </w:tr>
      <w:tr w:rsidR="00651690" w:rsidTr="00651690">
        <w:trPr>
          <w:trHeight w:val="859"/>
        </w:trPr>
        <w:tc>
          <w:tcPr>
            <w:tcW w:w="980" w:type="dxa"/>
            <w:vAlign w:val="center"/>
          </w:tcPr>
          <w:p w:rsidR="00651690" w:rsidRDefault="00651690" w:rsidP="00651690">
            <w:pPr>
              <w:jc w:val="center"/>
            </w:pPr>
            <w:r>
              <w:rPr>
                <w:rFonts w:hint="eastAsia"/>
              </w:rPr>
              <w:t>考核人</w:t>
            </w:r>
          </w:p>
        </w:tc>
        <w:tc>
          <w:tcPr>
            <w:tcW w:w="1379" w:type="dxa"/>
            <w:gridSpan w:val="2"/>
            <w:vAlign w:val="center"/>
          </w:tcPr>
          <w:p w:rsidR="00651690" w:rsidRDefault="00651690" w:rsidP="005C2723">
            <w:pPr>
              <w:spacing w:line="560" w:lineRule="exact"/>
              <w:jc w:val="center"/>
            </w:pPr>
          </w:p>
        </w:tc>
        <w:tc>
          <w:tcPr>
            <w:tcW w:w="1267" w:type="dxa"/>
            <w:gridSpan w:val="2"/>
            <w:vAlign w:val="center"/>
          </w:tcPr>
          <w:p w:rsidR="00651690" w:rsidRDefault="00651690" w:rsidP="003867E4">
            <w:pPr>
              <w:spacing w:line="560" w:lineRule="exact"/>
              <w:jc w:val="center"/>
            </w:pPr>
            <w:r>
              <w:rPr>
                <w:rFonts w:hint="eastAsia"/>
              </w:rPr>
              <w:t>分管</w:t>
            </w:r>
            <w:r w:rsidR="003867E4">
              <w:rPr>
                <w:rFonts w:hint="eastAsia"/>
              </w:rPr>
              <w:t>主任</w:t>
            </w:r>
          </w:p>
        </w:tc>
        <w:tc>
          <w:tcPr>
            <w:tcW w:w="1548" w:type="dxa"/>
            <w:vAlign w:val="center"/>
          </w:tcPr>
          <w:p w:rsidR="00651690" w:rsidRDefault="00651690" w:rsidP="005C2723">
            <w:pPr>
              <w:spacing w:line="560" w:lineRule="exact"/>
              <w:jc w:val="center"/>
            </w:pPr>
          </w:p>
        </w:tc>
        <w:tc>
          <w:tcPr>
            <w:tcW w:w="1458" w:type="dxa"/>
            <w:vAlign w:val="center"/>
          </w:tcPr>
          <w:p w:rsidR="00651690" w:rsidRDefault="003867E4" w:rsidP="00651690">
            <w:pPr>
              <w:spacing w:line="560" w:lineRule="exact"/>
              <w:jc w:val="center"/>
            </w:pPr>
            <w:r>
              <w:rPr>
                <w:rFonts w:hint="eastAsia"/>
              </w:rPr>
              <w:t>主任</w:t>
            </w:r>
          </w:p>
        </w:tc>
        <w:tc>
          <w:tcPr>
            <w:tcW w:w="1743" w:type="dxa"/>
            <w:vAlign w:val="center"/>
          </w:tcPr>
          <w:p w:rsidR="00651690" w:rsidRDefault="00651690" w:rsidP="005C2723">
            <w:pPr>
              <w:spacing w:line="560" w:lineRule="exact"/>
              <w:jc w:val="center"/>
            </w:pPr>
          </w:p>
        </w:tc>
      </w:tr>
    </w:tbl>
    <w:p w:rsidR="006A1388" w:rsidRDefault="00651690" w:rsidP="00651690">
      <w:pPr>
        <w:ind w:firstLineChars="100" w:firstLine="210"/>
      </w:pPr>
      <w:r>
        <w:rPr>
          <w:rFonts w:hint="eastAsia"/>
        </w:rPr>
        <w:t>注：本表经处长审批后，由考核人向财务科提交复印件一份</w:t>
      </w:r>
    </w:p>
    <w:p w:rsidR="006A1388" w:rsidRDefault="006A1388" w:rsidP="006A1388">
      <w:pPr>
        <w:spacing w:line="360" w:lineRule="exact"/>
      </w:pPr>
    </w:p>
    <w:p w:rsidR="006A1388" w:rsidRPr="00345F31" w:rsidRDefault="006A1388" w:rsidP="006A1388">
      <w:pPr>
        <w:spacing w:line="360" w:lineRule="exact"/>
      </w:pPr>
    </w:p>
    <w:sectPr w:rsidR="006A1388" w:rsidRPr="00345F31" w:rsidSect="00E0187F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9FF" w:rsidRDefault="004669FF" w:rsidP="00E0187F">
      <w:r>
        <w:separator/>
      </w:r>
    </w:p>
  </w:endnote>
  <w:endnote w:type="continuationSeparator" w:id="0">
    <w:p w:rsidR="004669FF" w:rsidRDefault="004669FF" w:rsidP="00E01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92567"/>
      <w:docPartObj>
        <w:docPartGallery w:val="Page Numbers (Bottom of Page)"/>
        <w:docPartUnique/>
      </w:docPartObj>
    </w:sdtPr>
    <w:sdtContent>
      <w:p w:rsidR="00E0187F" w:rsidRDefault="00F34E2F">
        <w:pPr>
          <w:pStyle w:val="a7"/>
          <w:jc w:val="center"/>
        </w:pPr>
        <w:fldSimple w:instr=" PAGE   \* MERGEFORMAT ">
          <w:r w:rsidR="00312445" w:rsidRPr="00312445">
            <w:rPr>
              <w:noProof/>
              <w:lang w:val="zh-CN"/>
            </w:rPr>
            <w:t>-</w:t>
          </w:r>
          <w:r w:rsidR="00312445">
            <w:rPr>
              <w:noProof/>
            </w:rPr>
            <w:t xml:space="preserve"> 5 -</w:t>
          </w:r>
        </w:fldSimple>
      </w:p>
    </w:sdtContent>
  </w:sdt>
  <w:p w:rsidR="00E0187F" w:rsidRDefault="00E0187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9FF" w:rsidRDefault="004669FF" w:rsidP="00E0187F">
      <w:r>
        <w:separator/>
      </w:r>
    </w:p>
  </w:footnote>
  <w:footnote w:type="continuationSeparator" w:id="0">
    <w:p w:rsidR="004669FF" w:rsidRDefault="004669FF" w:rsidP="00E018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54EC"/>
    <w:rsid w:val="00105EF9"/>
    <w:rsid w:val="0013331E"/>
    <w:rsid w:val="0017409A"/>
    <w:rsid w:val="001976C9"/>
    <w:rsid w:val="001D16F0"/>
    <w:rsid w:val="00207442"/>
    <w:rsid w:val="00222847"/>
    <w:rsid w:val="002418CF"/>
    <w:rsid w:val="00266273"/>
    <w:rsid w:val="002D5C34"/>
    <w:rsid w:val="002E53D5"/>
    <w:rsid w:val="00312445"/>
    <w:rsid w:val="0031517B"/>
    <w:rsid w:val="00345F31"/>
    <w:rsid w:val="003867E4"/>
    <w:rsid w:val="003B6609"/>
    <w:rsid w:val="003D560B"/>
    <w:rsid w:val="004354EC"/>
    <w:rsid w:val="00461B19"/>
    <w:rsid w:val="004634BD"/>
    <w:rsid w:val="004669FF"/>
    <w:rsid w:val="00487F03"/>
    <w:rsid w:val="004D5035"/>
    <w:rsid w:val="00556C03"/>
    <w:rsid w:val="005A0602"/>
    <w:rsid w:val="005C6640"/>
    <w:rsid w:val="00651690"/>
    <w:rsid w:val="006A1388"/>
    <w:rsid w:val="00782B5D"/>
    <w:rsid w:val="007B78ED"/>
    <w:rsid w:val="008214FC"/>
    <w:rsid w:val="00860272"/>
    <w:rsid w:val="008B3C71"/>
    <w:rsid w:val="008F1FD0"/>
    <w:rsid w:val="009359B9"/>
    <w:rsid w:val="009B2468"/>
    <w:rsid w:val="009F7D55"/>
    <w:rsid w:val="00A07EC3"/>
    <w:rsid w:val="00A577A9"/>
    <w:rsid w:val="00B31AC8"/>
    <w:rsid w:val="00B75B5A"/>
    <w:rsid w:val="00BC6D14"/>
    <w:rsid w:val="00C412A3"/>
    <w:rsid w:val="00CB3398"/>
    <w:rsid w:val="00CB4BF0"/>
    <w:rsid w:val="00CC4004"/>
    <w:rsid w:val="00D21833"/>
    <w:rsid w:val="00D31F5F"/>
    <w:rsid w:val="00DA7A2F"/>
    <w:rsid w:val="00E0187F"/>
    <w:rsid w:val="00E459B8"/>
    <w:rsid w:val="00E64EA2"/>
    <w:rsid w:val="00EB6182"/>
    <w:rsid w:val="00EF43A7"/>
    <w:rsid w:val="00F34E2F"/>
    <w:rsid w:val="00F65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4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semiHidden/>
    <w:unhideWhenUsed/>
    <w:rsid w:val="004354EC"/>
    <w:pPr>
      <w:ind w:leftChars="2500" w:left="100"/>
    </w:pPr>
  </w:style>
  <w:style w:type="character" w:customStyle="1" w:styleId="Char">
    <w:name w:val="日期 Char"/>
    <w:basedOn w:val="a0"/>
    <w:link w:val="a3"/>
    <w:semiHidden/>
    <w:rsid w:val="004354EC"/>
    <w:rPr>
      <w:rFonts w:ascii="Times New Roman" w:eastAsia="宋体" w:hAnsi="Times New Roman" w:cs="Times New Roman"/>
      <w:szCs w:val="24"/>
    </w:rPr>
  </w:style>
  <w:style w:type="table" w:styleId="a4">
    <w:name w:val="Table Grid"/>
    <w:basedOn w:val="a1"/>
    <w:uiPriority w:val="59"/>
    <w:rsid w:val="00435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4634BD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4634BD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E01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E0187F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E018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E018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563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梁敏</dc:creator>
  <cp:lastModifiedBy>Administrator</cp:lastModifiedBy>
  <cp:revision>26</cp:revision>
  <cp:lastPrinted>2020-09-22T02:13:00Z</cp:lastPrinted>
  <dcterms:created xsi:type="dcterms:W3CDTF">2015-06-03T08:07:00Z</dcterms:created>
  <dcterms:modified xsi:type="dcterms:W3CDTF">2020-09-24T01:40:00Z</dcterms:modified>
</cp:coreProperties>
</file>